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254F" w14:textId="28AF5921" w:rsidR="000A22DD" w:rsidRDefault="00B071D5">
      <w:pPr>
        <w:pStyle w:val="U2"/>
        <w:spacing w:before="31" w:after="31"/>
        <w:jc w:val="center"/>
        <w:rPr>
          <w:rFonts w:ascii="楷体" w:eastAsia="楷体" w:hAnsi="楷体" w:cs="楷体"/>
          <w:b/>
          <w:bCs/>
          <w:sz w:val="32"/>
          <w:szCs w:val="32"/>
        </w:rPr>
      </w:pPr>
      <w:bookmarkStart w:id="0" w:name="_Hlk152922488"/>
      <w:r>
        <w:rPr>
          <w:rFonts w:ascii="楷体" w:eastAsia="楷体" w:hAnsi="楷体" w:cs="楷体" w:hint="eastAsia"/>
          <w:b/>
          <w:bCs/>
          <w:sz w:val="32"/>
          <w:szCs w:val="32"/>
        </w:rPr>
        <w:t>重钢总医院信息化建设项目（</w:t>
      </w:r>
      <w:r w:rsidR="003100BB">
        <w:rPr>
          <w:rFonts w:ascii="楷体" w:eastAsia="楷体" w:hAnsi="楷体" w:cs="楷体" w:hint="eastAsia"/>
          <w:b/>
          <w:bCs/>
          <w:sz w:val="32"/>
          <w:szCs w:val="32"/>
        </w:rPr>
        <w:t>IT基础</w:t>
      </w:r>
      <w:r w:rsidR="00F92BCC">
        <w:rPr>
          <w:rFonts w:ascii="楷体" w:eastAsia="楷体" w:hAnsi="楷体" w:cs="楷体" w:hint="eastAsia"/>
          <w:b/>
          <w:bCs/>
          <w:sz w:val="32"/>
          <w:szCs w:val="32"/>
        </w:rPr>
        <w:t>设施</w:t>
      </w:r>
      <w:r w:rsidR="007D3DB3">
        <w:rPr>
          <w:rFonts w:ascii="楷体" w:eastAsia="楷体" w:hAnsi="楷体" w:cs="楷体" w:hint="eastAsia"/>
          <w:b/>
          <w:bCs/>
          <w:sz w:val="32"/>
          <w:szCs w:val="32"/>
        </w:rPr>
        <w:t>及集成服务</w:t>
      </w:r>
      <w:r>
        <w:rPr>
          <w:rFonts w:ascii="楷体" w:eastAsia="楷体" w:hAnsi="楷体" w:cs="楷体" w:hint="eastAsia"/>
          <w:b/>
          <w:bCs/>
          <w:sz w:val="32"/>
          <w:szCs w:val="32"/>
        </w:rPr>
        <w:t>部分）</w:t>
      </w:r>
      <w:bookmarkEnd w:id="0"/>
    </w:p>
    <w:p w14:paraId="5D6A0823" w14:textId="77777777" w:rsidR="000A22DD" w:rsidRDefault="00B071D5">
      <w:pPr>
        <w:pStyle w:val="U2"/>
        <w:spacing w:before="31" w:after="31"/>
        <w:jc w:val="center"/>
        <w:rPr>
          <w:rFonts w:ascii="楷体" w:eastAsia="楷体" w:hAnsi="楷体" w:cs="楷体"/>
          <w:b/>
          <w:bCs/>
          <w:sz w:val="32"/>
          <w:szCs w:val="32"/>
        </w:rPr>
      </w:pPr>
      <w:r>
        <w:rPr>
          <w:rFonts w:ascii="楷体" w:eastAsia="楷体" w:hAnsi="楷体" w:cs="楷体" w:hint="eastAsia"/>
          <w:b/>
          <w:bCs/>
          <w:sz w:val="32"/>
          <w:szCs w:val="32"/>
        </w:rPr>
        <w:t>市场征询函</w:t>
      </w:r>
    </w:p>
    <w:p w14:paraId="47C708A5" w14:textId="34F87594" w:rsidR="000A22DD" w:rsidRDefault="00B071D5">
      <w:pPr>
        <w:pStyle w:val="U2"/>
        <w:spacing w:beforeLines="0" w:afterLines="0" w:line="360" w:lineRule="auto"/>
        <w:ind w:firstLineChars="200" w:firstLine="560"/>
        <w:rPr>
          <w:rFonts w:ascii="楷体" w:eastAsia="楷体" w:hAnsi="楷体" w:cs="楷体"/>
          <w:b/>
          <w:bCs/>
          <w:sz w:val="32"/>
          <w:szCs w:val="32"/>
        </w:rPr>
      </w:pPr>
      <w:r>
        <w:rPr>
          <w:rFonts w:ascii="楷体" w:eastAsia="楷体" w:hAnsi="楷体" w:cs="楷体" w:hint="eastAsia"/>
          <w:color w:val="000000"/>
          <w:sz w:val="28"/>
          <w:szCs w:val="28"/>
        </w:rPr>
        <w:t>重钢总医院本着“公平、公开、公正”的原则，特向供应商单位发出重钢总医院信息化建设项目（</w:t>
      </w:r>
      <w:r w:rsidR="00F92BCC">
        <w:rPr>
          <w:rFonts w:ascii="楷体" w:eastAsia="楷体" w:hAnsi="楷体" w:cs="楷体" w:hint="eastAsia"/>
          <w:sz w:val="28"/>
          <w:szCs w:val="28"/>
        </w:rPr>
        <w:t>IT基础设施</w:t>
      </w:r>
      <w:r w:rsidR="007D3DB3">
        <w:rPr>
          <w:rFonts w:ascii="楷体" w:eastAsia="楷体" w:hAnsi="楷体" w:cs="楷体" w:hint="eastAsia"/>
          <w:sz w:val="28"/>
          <w:szCs w:val="28"/>
        </w:rPr>
        <w:t>及集成服务</w:t>
      </w:r>
      <w:r>
        <w:rPr>
          <w:rFonts w:ascii="楷体" w:eastAsia="楷体" w:hAnsi="楷体" w:cs="楷体" w:hint="eastAsia"/>
          <w:color w:val="000000"/>
          <w:sz w:val="28"/>
          <w:szCs w:val="28"/>
        </w:rPr>
        <w:t>部分）的市场征询函，望积极参与响应。</w:t>
      </w:r>
    </w:p>
    <w:p w14:paraId="39A38B4B" w14:textId="77777777" w:rsidR="000A22DD" w:rsidRDefault="00B071D5">
      <w:pPr>
        <w:pStyle w:val="ac"/>
        <w:numPr>
          <w:ilvl w:val="0"/>
          <w:numId w:val="1"/>
        </w:numPr>
        <w:ind w:firstLineChars="0"/>
        <w:outlineLvl w:val="0"/>
        <w:rPr>
          <w:rFonts w:ascii="楷体" w:eastAsia="楷体" w:hAnsi="楷体" w:cs="楷体"/>
          <w:sz w:val="28"/>
          <w:szCs w:val="28"/>
        </w:rPr>
      </w:pPr>
      <w:r>
        <w:rPr>
          <w:rFonts w:ascii="楷体" w:eastAsia="楷体" w:hAnsi="楷体" w:cs="楷体" w:hint="eastAsia"/>
          <w:sz w:val="28"/>
          <w:szCs w:val="28"/>
        </w:rPr>
        <w:t>项目信息</w:t>
      </w:r>
    </w:p>
    <w:p w14:paraId="52237E8F" w14:textId="19704987" w:rsidR="000A22DD" w:rsidRDefault="00B071D5">
      <w:pPr>
        <w:pStyle w:val="ac"/>
        <w:numPr>
          <w:ilvl w:val="0"/>
          <w:numId w:val="2"/>
        </w:numPr>
        <w:spacing w:line="360" w:lineRule="auto"/>
        <w:ind w:firstLineChars="0"/>
        <w:rPr>
          <w:rFonts w:ascii="楷体" w:eastAsia="楷体" w:hAnsi="楷体" w:cs="楷体"/>
          <w:sz w:val="28"/>
          <w:szCs w:val="28"/>
        </w:rPr>
      </w:pPr>
      <w:r>
        <w:rPr>
          <w:rFonts w:ascii="楷体" w:eastAsia="楷体" w:hAnsi="楷体" w:cs="楷体" w:hint="eastAsia"/>
          <w:sz w:val="28"/>
          <w:szCs w:val="28"/>
        </w:rPr>
        <w:t>项目名称：重钢总医院信息化建设项目（</w:t>
      </w:r>
      <w:r w:rsidR="003100BB">
        <w:rPr>
          <w:rFonts w:ascii="楷体" w:eastAsia="楷体" w:hAnsi="楷体" w:cs="楷体" w:hint="eastAsia"/>
          <w:sz w:val="28"/>
          <w:szCs w:val="28"/>
        </w:rPr>
        <w:t>IT基础</w:t>
      </w:r>
      <w:r w:rsidR="00F92BCC">
        <w:rPr>
          <w:rFonts w:ascii="楷体" w:eastAsia="楷体" w:hAnsi="楷体" w:cs="楷体" w:hint="eastAsia"/>
          <w:sz w:val="28"/>
          <w:szCs w:val="28"/>
        </w:rPr>
        <w:t>设施</w:t>
      </w:r>
      <w:r w:rsidR="007D3DB3">
        <w:rPr>
          <w:rFonts w:ascii="楷体" w:eastAsia="楷体" w:hAnsi="楷体" w:cs="楷体" w:hint="eastAsia"/>
          <w:sz w:val="28"/>
          <w:szCs w:val="28"/>
        </w:rPr>
        <w:t>及集成服务</w:t>
      </w:r>
      <w:r>
        <w:rPr>
          <w:rFonts w:ascii="楷体" w:eastAsia="楷体" w:hAnsi="楷体" w:cs="楷体" w:hint="eastAsia"/>
          <w:sz w:val="28"/>
          <w:szCs w:val="28"/>
        </w:rPr>
        <w:t>部分）</w:t>
      </w:r>
    </w:p>
    <w:p w14:paraId="36BB0446" w14:textId="723FE56C" w:rsidR="000A22DD" w:rsidRDefault="00B071D5">
      <w:pPr>
        <w:pStyle w:val="ac"/>
        <w:numPr>
          <w:ilvl w:val="0"/>
          <w:numId w:val="2"/>
        </w:numPr>
        <w:spacing w:line="360" w:lineRule="auto"/>
        <w:ind w:firstLineChars="0"/>
        <w:rPr>
          <w:rFonts w:ascii="楷体" w:eastAsia="楷体" w:hAnsi="楷体" w:cs="楷体"/>
          <w:sz w:val="28"/>
          <w:szCs w:val="28"/>
        </w:rPr>
      </w:pPr>
      <w:r>
        <w:rPr>
          <w:rFonts w:ascii="楷体" w:eastAsia="楷体" w:hAnsi="楷体" w:cs="楷体" w:hint="eastAsia"/>
          <w:sz w:val="28"/>
          <w:szCs w:val="28"/>
        </w:rPr>
        <w:t>项目类型：</w:t>
      </w:r>
      <w:r w:rsidR="00965216">
        <w:rPr>
          <w:rFonts w:ascii="楷体" w:eastAsia="楷体" w:hAnsi="楷体" w:cs="楷体" w:hint="eastAsia"/>
          <w:sz w:val="28"/>
          <w:szCs w:val="28"/>
        </w:rPr>
        <w:t>IT基础</w:t>
      </w:r>
      <w:r w:rsidR="00142C1D">
        <w:rPr>
          <w:rFonts w:ascii="楷体" w:eastAsia="楷体" w:hAnsi="楷体" w:cs="楷体" w:hint="eastAsia"/>
          <w:sz w:val="28"/>
          <w:szCs w:val="28"/>
        </w:rPr>
        <w:t>设施</w:t>
      </w:r>
      <w:r w:rsidR="00965216">
        <w:rPr>
          <w:rFonts w:ascii="楷体" w:eastAsia="楷体" w:hAnsi="楷体" w:cs="楷体" w:hint="eastAsia"/>
          <w:sz w:val="28"/>
          <w:szCs w:val="28"/>
        </w:rPr>
        <w:t>及集成</w:t>
      </w:r>
      <w:r w:rsidR="00142C1D">
        <w:rPr>
          <w:rFonts w:ascii="楷体" w:eastAsia="楷体" w:hAnsi="楷体" w:cs="楷体" w:hint="eastAsia"/>
          <w:sz w:val="28"/>
          <w:szCs w:val="28"/>
        </w:rPr>
        <w:t>服务</w:t>
      </w:r>
      <w:r>
        <w:rPr>
          <w:rFonts w:ascii="楷体" w:eastAsia="楷体" w:hAnsi="楷体" w:cs="楷体" w:hint="eastAsia"/>
          <w:sz w:val="28"/>
          <w:szCs w:val="28"/>
        </w:rPr>
        <w:t>采购</w:t>
      </w:r>
    </w:p>
    <w:p w14:paraId="3F9FC07B" w14:textId="77777777" w:rsidR="000A22DD" w:rsidRDefault="00B071D5">
      <w:pPr>
        <w:pStyle w:val="ac"/>
        <w:numPr>
          <w:ilvl w:val="0"/>
          <w:numId w:val="1"/>
        </w:numPr>
        <w:ind w:firstLineChars="0"/>
        <w:outlineLvl w:val="0"/>
        <w:rPr>
          <w:rFonts w:ascii="楷体" w:eastAsia="楷体" w:hAnsi="楷体" w:cs="楷体"/>
          <w:sz w:val="28"/>
          <w:szCs w:val="28"/>
        </w:rPr>
      </w:pPr>
      <w:r>
        <w:rPr>
          <w:rFonts w:ascii="楷体" w:eastAsia="楷体" w:hAnsi="楷体" w:cs="楷体" w:hint="eastAsia"/>
          <w:sz w:val="28"/>
          <w:szCs w:val="28"/>
        </w:rPr>
        <w:t>项目背景</w:t>
      </w:r>
    </w:p>
    <w:p w14:paraId="6EA7FA5C" w14:textId="0440F9CF" w:rsidR="000A22DD" w:rsidRDefault="00B071D5" w:rsidP="009C5EC8">
      <w:pPr>
        <w:pStyle w:val="U2"/>
        <w:spacing w:beforeLines="0" w:afterLines="0" w:line="360" w:lineRule="auto"/>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重钢总医院为配合国家医疗卫生体制改革、医疗卫生事业逐步走向标准化、规范化和市场化，适应新时代的形势发展，在临床和医技方面应用、信息数据安全、信息化基础建设方面，基本实现了医院临床、医技、行政管理业务运行的信息化。但是，重钢总医院信息化基础底子薄</w:t>
      </w:r>
      <w:r w:rsidR="009C5EC8">
        <w:rPr>
          <w:rFonts w:ascii="楷体" w:eastAsia="楷体" w:hAnsi="楷体" w:cs="楷体" w:hint="eastAsia"/>
          <w:color w:val="000000"/>
          <w:sz w:val="28"/>
          <w:szCs w:val="28"/>
        </w:rPr>
        <w:t>，中心机房基础设施建设相对滞后，无法承载快速增长的信息系统需求</w:t>
      </w:r>
      <w:r w:rsidR="00195967">
        <w:rPr>
          <w:rFonts w:ascii="楷体" w:eastAsia="楷体" w:hAnsi="楷体" w:cs="楷体" w:hint="eastAsia"/>
          <w:color w:val="000000"/>
          <w:sz w:val="28"/>
          <w:szCs w:val="28"/>
        </w:rPr>
        <w:t>。</w:t>
      </w:r>
    </w:p>
    <w:p w14:paraId="3D3C86CB" w14:textId="77777777" w:rsidR="000A22DD" w:rsidRDefault="00B071D5">
      <w:pPr>
        <w:pStyle w:val="ac"/>
        <w:numPr>
          <w:ilvl w:val="0"/>
          <w:numId w:val="1"/>
        </w:numPr>
        <w:ind w:firstLineChars="0"/>
        <w:outlineLvl w:val="0"/>
        <w:rPr>
          <w:rFonts w:ascii="楷体" w:eastAsia="楷体" w:hAnsi="楷体" w:cs="楷体"/>
          <w:sz w:val="28"/>
          <w:szCs w:val="28"/>
        </w:rPr>
      </w:pPr>
      <w:r>
        <w:rPr>
          <w:rFonts w:ascii="楷体" w:eastAsia="楷体" w:hAnsi="楷体" w:cs="楷体" w:hint="eastAsia"/>
          <w:sz w:val="28"/>
          <w:szCs w:val="28"/>
        </w:rPr>
        <w:t>项目目标</w:t>
      </w:r>
    </w:p>
    <w:p w14:paraId="560BFED3" w14:textId="1FD95B3E" w:rsidR="000A22DD" w:rsidRDefault="00B071D5" w:rsidP="004A5654">
      <w:pPr>
        <w:pStyle w:val="U2"/>
        <w:spacing w:beforeLines="0" w:afterLines="0" w:line="360" w:lineRule="auto"/>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为加快我院信息化建设，满足医院快速发展需求，达到电子病历应用功能水平分级标准评估五级标准、互联互通标准化成熟度测评四级甲等、重庆市三级医院评审标准、国家信息系统安全等级保护三级、市级/区级平台互联互通、智能化后勤/安防、智慧医院四级、智慧管理三级、智慧服务三级等要求,</w:t>
      </w:r>
      <w:r w:rsidR="004A5654">
        <w:rPr>
          <w:rFonts w:ascii="楷体" w:eastAsia="楷体" w:hAnsi="楷体" w:cs="楷体" w:hint="eastAsia"/>
          <w:color w:val="000000"/>
          <w:sz w:val="28"/>
          <w:szCs w:val="28"/>
        </w:rPr>
        <w:t>建设安全、可靠、高效的数据中心，</w:t>
      </w:r>
      <w:r>
        <w:rPr>
          <w:rFonts w:ascii="楷体" w:eastAsia="楷体" w:hAnsi="楷体" w:cs="楷体" w:hint="eastAsia"/>
          <w:color w:val="000000"/>
          <w:sz w:val="28"/>
          <w:szCs w:val="28"/>
        </w:rPr>
        <w:lastRenderedPageBreak/>
        <w:t>实现包含智慧医院在内的中长期建设目标，实现医院多院区（重钢总医院、跃进村社区卫生服务中心、九宫庙社区卫生服务中心、养老院、电信医院）一体化、集团化的短期、中期、长期目标。</w:t>
      </w:r>
    </w:p>
    <w:p w14:paraId="253BBFC4" w14:textId="42155582" w:rsidR="000A22DD" w:rsidRDefault="00B071D5">
      <w:pPr>
        <w:pStyle w:val="U2"/>
        <w:spacing w:beforeLines="0" w:afterLines="0" w:line="360" w:lineRule="auto"/>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本次将对重钢总医院信息化建设项目中</w:t>
      </w:r>
      <w:r w:rsidR="005A7155">
        <w:rPr>
          <w:rFonts w:ascii="楷体" w:eastAsia="楷体" w:hAnsi="楷体" w:cs="楷体" w:hint="eastAsia"/>
          <w:sz w:val="28"/>
          <w:szCs w:val="28"/>
        </w:rPr>
        <w:t>IT基础设施及集成服务</w:t>
      </w:r>
      <w:r w:rsidR="005A7155">
        <w:rPr>
          <w:rFonts w:ascii="楷体" w:eastAsia="楷体" w:hAnsi="楷体" w:cs="楷体" w:hint="eastAsia"/>
          <w:color w:val="000000"/>
          <w:sz w:val="28"/>
          <w:szCs w:val="28"/>
        </w:rPr>
        <w:t>部分</w:t>
      </w:r>
      <w:r>
        <w:rPr>
          <w:rFonts w:ascii="楷体" w:eastAsia="楷体" w:hAnsi="楷体" w:cs="楷体" w:hint="eastAsia"/>
          <w:color w:val="000000"/>
          <w:sz w:val="28"/>
          <w:szCs w:val="28"/>
        </w:rPr>
        <w:t>进行招标前市场征询，了解</w:t>
      </w:r>
      <w:r w:rsidR="007A21E7">
        <w:rPr>
          <w:rFonts w:ascii="楷体" w:eastAsia="楷体" w:hAnsi="楷体" w:cs="楷体" w:hint="eastAsia"/>
          <w:color w:val="000000"/>
          <w:sz w:val="28"/>
          <w:szCs w:val="28"/>
        </w:rPr>
        <w:t>产品</w:t>
      </w:r>
      <w:r w:rsidR="000E586D">
        <w:rPr>
          <w:rFonts w:ascii="楷体" w:eastAsia="楷体" w:hAnsi="楷体" w:cs="楷体" w:hint="eastAsia"/>
          <w:color w:val="000000"/>
          <w:sz w:val="28"/>
          <w:szCs w:val="28"/>
        </w:rPr>
        <w:t>及服务</w:t>
      </w:r>
      <w:r>
        <w:rPr>
          <w:rFonts w:ascii="楷体" w:eastAsia="楷体" w:hAnsi="楷体" w:cs="楷体" w:hint="eastAsia"/>
          <w:color w:val="000000"/>
          <w:sz w:val="28"/>
          <w:szCs w:val="28"/>
        </w:rPr>
        <w:t>的解决方案、相关产品的型号、功能、性能、价格、市场占有等情况，特邀请符合相应资质和具备相关产品的供应商参与我院信息化建设项目（</w:t>
      </w:r>
      <w:r w:rsidR="0076403D">
        <w:rPr>
          <w:rFonts w:ascii="楷体" w:eastAsia="楷体" w:hAnsi="楷体" w:cs="楷体" w:hint="eastAsia"/>
          <w:sz w:val="28"/>
          <w:szCs w:val="28"/>
        </w:rPr>
        <w:t>IT基础设施及集成服务</w:t>
      </w:r>
      <w:r w:rsidR="0076403D">
        <w:rPr>
          <w:rFonts w:ascii="楷体" w:eastAsia="楷体" w:hAnsi="楷体" w:cs="楷体" w:hint="eastAsia"/>
          <w:color w:val="000000"/>
          <w:sz w:val="28"/>
          <w:szCs w:val="28"/>
        </w:rPr>
        <w:t>部分</w:t>
      </w:r>
      <w:r>
        <w:rPr>
          <w:rFonts w:ascii="楷体" w:eastAsia="楷体" w:hAnsi="楷体" w:cs="楷体" w:hint="eastAsia"/>
          <w:color w:val="000000"/>
          <w:sz w:val="28"/>
          <w:szCs w:val="28"/>
        </w:rPr>
        <w:t>）市场征询，为该项目提供咨询服务。</w:t>
      </w:r>
    </w:p>
    <w:p w14:paraId="00389740" w14:textId="77777777" w:rsidR="000A22DD" w:rsidRDefault="00B071D5">
      <w:pPr>
        <w:pStyle w:val="ac"/>
        <w:numPr>
          <w:ilvl w:val="0"/>
          <w:numId w:val="1"/>
        </w:numPr>
        <w:ind w:firstLineChars="0"/>
        <w:outlineLvl w:val="0"/>
        <w:rPr>
          <w:rFonts w:ascii="楷体" w:eastAsia="楷体" w:hAnsi="楷体" w:cs="楷体"/>
          <w:sz w:val="28"/>
          <w:szCs w:val="28"/>
        </w:rPr>
      </w:pPr>
      <w:r>
        <w:rPr>
          <w:rFonts w:ascii="楷体" w:eastAsia="楷体" w:hAnsi="楷体" w:cs="楷体" w:hint="eastAsia"/>
          <w:sz w:val="28"/>
          <w:szCs w:val="28"/>
        </w:rPr>
        <w:t>征询内容</w:t>
      </w:r>
    </w:p>
    <w:p w14:paraId="6ABB8409" w14:textId="334C8138" w:rsidR="00076600" w:rsidRPr="00FD3846" w:rsidRDefault="00B071D5" w:rsidP="00FD3846">
      <w:pPr>
        <w:pStyle w:val="ac"/>
        <w:numPr>
          <w:ilvl w:val="0"/>
          <w:numId w:val="3"/>
        </w:numPr>
        <w:spacing w:line="360" w:lineRule="auto"/>
        <w:ind w:left="0" w:firstLine="560"/>
        <w:rPr>
          <w:rFonts w:ascii="楷体" w:eastAsia="楷体" w:hAnsi="楷体" w:cs="楷体"/>
          <w:sz w:val="28"/>
          <w:szCs w:val="28"/>
        </w:rPr>
      </w:pPr>
      <w:r>
        <w:rPr>
          <w:rFonts w:ascii="楷体" w:eastAsia="楷体" w:hAnsi="楷体" w:cs="楷体" w:hint="eastAsia"/>
          <w:sz w:val="28"/>
          <w:szCs w:val="28"/>
        </w:rPr>
        <w:t>根据重钢总医院信息化建设统筹规划和顶层设计相关要求，</w:t>
      </w:r>
      <w:r w:rsidR="00FD3846">
        <w:rPr>
          <w:rFonts w:ascii="楷体" w:eastAsia="楷体" w:hAnsi="楷体" w:cs="楷体" w:hint="eastAsia"/>
          <w:sz w:val="28"/>
          <w:szCs w:val="28"/>
        </w:rPr>
        <w:t>为稳妥有序实现上述项目建设目标，</w:t>
      </w:r>
      <w:r w:rsidR="00C24175">
        <w:rPr>
          <w:rFonts w:ascii="楷体" w:eastAsia="楷体" w:hAnsi="楷体" w:cs="楷体" w:hint="eastAsia"/>
          <w:sz w:val="28"/>
          <w:szCs w:val="28"/>
        </w:rPr>
        <w:t>本次</w:t>
      </w:r>
      <w:r w:rsidR="00CF46BE">
        <w:rPr>
          <w:rFonts w:ascii="楷体" w:eastAsia="楷体" w:hAnsi="楷体" w:cs="楷体" w:hint="eastAsia"/>
          <w:sz w:val="28"/>
          <w:szCs w:val="28"/>
        </w:rPr>
        <w:t>IT基础设施及集成</w:t>
      </w:r>
      <w:r w:rsidR="00D92EB6">
        <w:rPr>
          <w:rFonts w:ascii="楷体" w:eastAsia="楷体" w:hAnsi="楷体" w:cs="楷体" w:hint="eastAsia"/>
          <w:sz w:val="28"/>
          <w:szCs w:val="28"/>
        </w:rPr>
        <w:t>服务</w:t>
      </w:r>
      <w:r w:rsidR="00C24175">
        <w:rPr>
          <w:rFonts w:ascii="楷体" w:eastAsia="楷体" w:hAnsi="楷体" w:cs="楷体" w:hint="eastAsia"/>
          <w:sz w:val="28"/>
          <w:szCs w:val="28"/>
        </w:rPr>
        <w:t>征询范围包括但不限于</w:t>
      </w:r>
      <w:r w:rsidR="00F20CD1">
        <w:rPr>
          <w:rFonts w:ascii="楷体" w:eastAsia="楷体" w:hAnsi="楷体" w:cs="楷体" w:hint="eastAsia"/>
          <w:sz w:val="28"/>
          <w:szCs w:val="28"/>
        </w:rPr>
        <w:t>计算资源池建设</w:t>
      </w:r>
      <w:r w:rsidR="00C24175">
        <w:rPr>
          <w:rFonts w:ascii="楷体" w:eastAsia="楷体" w:hAnsi="楷体" w:cs="楷体" w:hint="eastAsia"/>
          <w:sz w:val="28"/>
          <w:szCs w:val="28"/>
        </w:rPr>
        <w:t>、</w:t>
      </w:r>
      <w:r w:rsidR="00976878">
        <w:rPr>
          <w:rFonts w:ascii="楷体" w:eastAsia="楷体" w:hAnsi="楷体" w:cs="楷体" w:hint="eastAsia"/>
          <w:sz w:val="28"/>
          <w:szCs w:val="28"/>
        </w:rPr>
        <w:t>存储</w:t>
      </w:r>
      <w:r w:rsidR="00F20CD1">
        <w:rPr>
          <w:rFonts w:ascii="楷体" w:eastAsia="楷体" w:hAnsi="楷体" w:cs="楷体" w:hint="eastAsia"/>
          <w:sz w:val="28"/>
          <w:szCs w:val="28"/>
        </w:rPr>
        <w:t>资源池建设</w:t>
      </w:r>
      <w:r w:rsidR="00C24175">
        <w:rPr>
          <w:rFonts w:ascii="楷体" w:eastAsia="楷体" w:hAnsi="楷体" w:cs="楷体" w:hint="eastAsia"/>
          <w:sz w:val="28"/>
          <w:szCs w:val="28"/>
        </w:rPr>
        <w:t>、</w:t>
      </w:r>
      <w:r w:rsidR="00976878">
        <w:rPr>
          <w:rFonts w:ascii="楷体" w:eastAsia="楷体" w:hAnsi="楷体" w:cs="楷体" w:hint="eastAsia"/>
          <w:sz w:val="28"/>
          <w:szCs w:val="28"/>
        </w:rPr>
        <w:t>网络</w:t>
      </w:r>
      <w:r w:rsidR="00F20CD1">
        <w:rPr>
          <w:rFonts w:ascii="楷体" w:eastAsia="楷体" w:hAnsi="楷体" w:cs="楷体" w:hint="eastAsia"/>
          <w:sz w:val="28"/>
          <w:szCs w:val="28"/>
        </w:rPr>
        <w:t>规划</w:t>
      </w:r>
      <w:r w:rsidR="00976878">
        <w:rPr>
          <w:rFonts w:ascii="楷体" w:eastAsia="楷体" w:hAnsi="楷体" w:cs="楷体" w:hint="eastAsia"/>
          <w:sz w:val="28"/>
          <w:szCs w:val="28"/>
        </w:rPr>
        <w:t>、</w:t>
      </w:r>
      <w:r w:rsidR="009215E6">
        <w:rPr>
          <w:rFonts w:ascii="楷体" w:eastAsia="楷体" w:hAnsi="楷体" w:cs="楷体" w:hint="eastAsia"/>
          <w:sz w:val="28"/>
          <w:szCs w:val="28"/>
        </w:rPr>
        <w:t>系统集成、</w:t>
      </w:r>
      <w:r w:rsidR="00976878">
        <w:rPr>
          <w:rFonts w:ascii="楷体" w:eastAsia="楷体" w:hAnsi="楷体" w:cs="楷体" w:hint="eastAsia"/>
          <w:sz w:val="28"/>
          <w:szCs w:val="28"/>
        </w:rPr>
        <w:t>网络安全</w:t>
      </w:r>
      <w:r w:rsidR="009C46F3">
        <w:rPr>
          <w:rFonts w:ascii="楷体" w:eastAsia="楷体" w:hAnsi="楷体" w:cs="楷体" w:hint="eastAsia"/>
          <w:sz w:val="28"/>
          <w:szCs w:val="28"/>
        </w:rPr>
        <w:t>体系建设</w:t>
      </w:r>
      <w:r w:rsidR="00976878">
        <w:rPr>
          <w:rFonts w:ascii="楷体" w:eastAsia="楷体" w:hAnsi="楷体" w:cs="楷体" w:hint="eastAsia"/>
          <w:sz w:val="28"/>
          <w:szCs w:val="28"/>
        </w:rPr>
        <w:t>、数据安全</w:t>
      </w:r>
      <w:r w:rsidR="009C46F3">
        <w:rPr>
          <w:rFonts w:ascii="楷体" w:eastAsia="楷体" w:hAnsi="楷体" w:cs="楷体" w:hint="eastAsia"/>
          <w:sz w:val="28"/>
          <w:szCs w:val="28"/>
        </w:rPr>
        <w:t>体系建设</w:t>
      </w:r>
      <w:r w:rsidR="003548B5">
        <w:rPr>
          <w:rFonts w:ascii="楷体" w:eastAsia="楷体" w:hAnsi="楷体" w:cs="楷体" w:hint="eastAsia"/>
          <w:sz w:val="28"/>
          <w:szCs w:val="28"/>
        </w:rPr>
        <w:t>、物联网、</w:t>
      </w:r>
      <w:r w:rsidR="003309C7">
        <w:rPr>
          <w:rFonts w:ascii="楷体" w:eastAsia="楷体" w:hAnsi="楷体" w:cs="楷体" w:hint="eastAsia"/>
          <w:sz w:val="28"/>
          <w:szCs w:val="28"/>
        </w:rPr>
        <w:t>无线网</w:t>
      </w:r>
      <w:r w:rsidR="003548B5">
        <w:rPr>
          <w:rFonts w:ascii="楷体" w:eastAsia="楷体" w:hAnsi="楷体" w:cs="楷体" w:hint="eastAsia"/>
          <w:sz w:val="28"/>
          <w:szCs w:val="28"/>
        </w:rPr>
        <w:t>、运维管理</w:t>
      </w:r>
      <w:r w:rsidR="00C24175">
        <w:rPr>
          <w:rFonts w:ascii="楷体" w:eastAsia="楷体" w:hAnsi="楷体" w:cs="楷体" w:hint="eastAsia"/>
          <w:sz w:val="28"/>
          <w:szCs w:val="28"/>
        </w:rPr>
        <w:t>等版块</w:t>
      </w:r>
      <w:r>
        <w:rPr>
          <w:rFonts w:ascii="楷体" w:eastAsia="楷体" w:hAnsi="楷体" w:cs="楷体" w:hint="eastAsia"/>
          <w:sz w:val="28"/>
          <w:szCs w:val="28"/>
        </w:rPr>
        <w:t>，供应商可根据自身产品特点并结合</w:t>
      </w:r>
      <w:r w:rsidR="0054282F">
        <w:rPr>
          <w:rFonts w:ascii="楷体" w:eastAsia="楷体" w:hAnsi="楷体" w:cs="楷体" w:hint="eastAsia"/>
          <w:sz w:val="28"/>
          <w:szCs w:val="28"/>
        </w:rPr>
        <w:t>新一代数据中心建设</w:t>
      </w:r>
      <w:r>
        <w:rPr>
          <w:rFonts w:ascii="楷体" w:eastAsia="楷体" w:hAnsi="楷体" w:cs="楷体" w:hint="eastAsia"/>
          <w:sz w:val="28"/>
          <w:szCs w:val="28"/>
        </w:rPr>
        <w:t>，按照公司实际</w:t>
      </w:r>
      <w:r w:rsidR="000E586D">
        <w:rPr>
          <w:rFonts w:ascii="楷体" w:eastAsia="楷体" w:hAnsi="楷体" w:cs="楷体" w:hint="eastAsia"/>
          <w:sz w:val="28"/>
          <w:szCs w:val="28"/>
        </w:rPr>
        <w:t>和</w:t>
      </w:r>
      <w:r w:rsidR="000E586D" w:rsidRPr="000E586D">
        <w:rPr>
          <w:rFonts w:ascii="楷体" w:eastAsia="楷体" w:hAnsi="楷体" w:cs="楷体" w:hint="eastAsia"/>
          <w:sz w:val="28"/>
          <w:szCs w:val="28"/>
        </w:rPr>
        <w:t>现场踏勘</w:t>
      </w:r>
      <w:r>
        <w:rPr>
          <w:rFonts w:ascii="楷体" w:eastAsia="楷体" w:hAnsi="楷体" w:cs="楷体" w:hint="eastAsia"/>
          <w:sz w:val="28"/>
          <w:szCs w:val="28"/>
        </w:rPr>
        <w:t>情况提供</w:t>
      </w:r>
      <w:r w:rsidR="000E586D">
        <w:rPr>
          <w:rFonts w:ascii="楷体" w:eastAsia="楷体" w:hAnsi="楷体" w:cs="楷体" w:hint="eastAsia"/>
          <w:sz w:val="28"/>
          <w:szCs w:val="28"/>
        </w:rPr>
        <w:t>相关</w:t>
      </w:r>
      <w:r w:rsidR="00FD3846">
        <w:rPr>
          <w:rFonts w:ascii="楷体" w:eastAsia="楷体" w:hAnsi="楷体" w:cs="楷体" w:hint="eastAsia"/>
          <w:sz w:val="28"/>
          <w:szCs w:val="28"/>
        </w:rPr>
        <w:t>材料，包含以下内容：</w:t>
      </w:r>
    </w:p>
    <w:p w14:paraId="5F15B782" w14:textId="5C723320" w:rsidR="000A22DD" w:rsidRDefault="00B071D5">
      <w:pPr>
        <w:pStyle w:val="ac"/>
        <w:ind w:firstLine="560"/>
        <w:rPr>
          <w:rFonts w:ascii="楷体" w:eastAsia="楷体" w:hAnsi="楷体" w:cs="楷体"/>
          <w:sz w:val="28"/>
          <w:szCs w:val="28"/>
        </w:rPr>
      </w:pPr>
      <w:r>
        <w:rPr>
          <w:rFonts w:ascii="楷体" w:eastAsia="楷体" w:hAnsi="楷体" w:cs="楷体" w:hint="eastAsia"/>
          <w:sz w:val="28"/>
          <w:szCs w:val="28"/>
        </w:rPr>
        <w:t>（1）产品的主要</w:t>
      </w:r>
      <w:r w:rsidR="00F572A2">
        <w:rPr>
          <w:rFonts w:ascii="楷体" w:eastAsia="楷体" w:hAnsi="楷体" w:cs="楷体" w:hint="eastAsia"/>
          <w:sz w:val="28"/>
          <w:szCs w:val="28"/>
        </w:rPr>
        <w:t>技术</w:t>
      </w:r>
      <w:r>
        <w:rPr>
          <w:rFonts w:ascii="楷体" w:eastAsia="楷体" w:hAnsi="楷体" w:cs="楷体" w:hint="eastAsia"/>
          <w:sz w:val="28"/>
          <w:szCs w:val="28"/>
        </w:rPr>
        <w:t>参数，配置清单；</w:t>
      </w:r>
    </w:p>
    <w:p w14:paraId="5F2DE134" w14:textId="041F82D5" w:rsidR="000A22DD" w:rsidRDefault="00B071D5">
      <w:pPr>
        <w:pStyle w:val="ac"/>
        <w:ind w:firstLine="560"/>
        <w:rPr>
          <w:rFonts w:ascii="楷体" w:eastAsia="楷体" w:hAnsi="楷体" w:cs="楷体"/>
          <w:sz w:val="28"/>
          <w:szCs w:val="28"/>
        </w:rPr>
      </w:pPr>
      <w:r>
        <w:rPr>
          <w:rFonts w:ascii="楷体" w:eastAsia="楷体" w:hAnsi="楷体" w:cs="楷体" w:hint="eastAsia"/>
          <w:sz w:val="28"/>
          <w:szCs w:val="28"/>
        </w:rPr>
        <w:t>（2）产品的整体解决方案</w:t>
      </w:r>
      <w:r w:rsidR="00113B7D">
        <w:rPr>
          <w:rFonts w:ascii="楷体" w:eastAsia="楷体" w:hAnsi="楷体" w:cs="楷体" w:hint="eastAsia"/>
          <w:sz w:val="28"/>
          <w:szCs w:val="28"/>
        </w:rPr>
        <w:t>（含彩页）</w:t>
      </w:r>
      <w:r>
        <w:rPr>
          <w:rFonts w:ascii="楷体" w:eastAsia="楷体" w:hAnsi="楷体" w:cs="楷体" w:hint="eastAsia"/>
          <w:sz w:val="28"/>
          <w:szCs w:val="28"/>
        </w:rPr>
        <w:t>；</w:t>
      </w:r>
    </w:p>
    <w:p w14:paraId="7E257848" w14:textId="77777777" w:rsidR="000A22DD" w:rsidRDefault="00B071D5">
      <w:pPr>
        <w:pStyle w:val="ac"/>
        <w:ind w:firstLine="560"/>
        <w:rPr>
          <w:rFonts w:ascii="楷体" w:eastAsia="楷体" w:hAnsi="楷体" w:cs="楷体"/>
          <w:sz w:val="28"/>
          <w:szCs w:val="28"/>
        </w:rPr>
      </w:pPr>
      <w:r>
        <w:rPr>
          <w:rFonts w:ascii="楷体" w:eastAsia="楷体" w:hAnsi="楷体" w:cs="楷体" w:hint="eastAsia"/>
          <w:sz w:val="28"/>
          <w:szCs w:val="28"/>
        </w:rPr>
        <w:t>（3）产品的优势及市场占有情况；</w:t>
      </w:r>
    </w:p>
    <w:p w14:paraId="7E844DAD" w14:textId="77777777" w:rsidR="000A22DD" w:rsidRDefault="00B071D5">
      <w:pPr>
        <w:pStyle w:val="ac"/>
        <w:ind w:firstLine="560"/>
        <w:rPr>
          <w:rFonts w:ascii="楷体" w:eastAsia="楷体" w:hAnsi="楷体" w:cs="楷体"/>
          <w:sz w:val="28"/>
          <w:szCs w:val="28"/>
        </w:rPr>
      </w:pPr>
      <w:r>
        <w:rPr>
          <w:rFonts w:ascii="楷体" w:eastAsia="楷体" w:hAnsi="楷体" w:cs="楷体" w:hint="eastAsia"/>
          <w:sz w:val="28"/>
          <w:szCs w:val="28"/>
        </w:rPr>
        <w:t>（4）产品的报价；</w:t>
      </w:r>
    </w:p>
    <w:p w14:paraId="34A4D8DD" w14:textId="00BE3016" w:rsidR="000A22DD" w:rsidRDefault="00B071D5">
      <w:pPr>
        <w:pStyle w:val="ac"/>
        <w:ind w:firstLine="560"/>
        <w:rPr>
          <w:rFonts w:ascii="楷体" w:eastAsia="楷体" w:hAnsi="楷体" w:cs="楷体"/>
          <w:sz w:val="28"/>
          <w:szCs w:val="28"/>
        </w:rPr>
      </w:pPr>
      <w:r>
        <w:rPr>
          <w:rFonts w:ascii="楷体" w:eastAsia="楷体" w:hAnsi="楷体" w:cs="楷体" w:hint="eastAsia"/>
          <w:sz w:val="28"/>
          <w:szCs w:val="28"/>
        </w:rPr>
        <w:t>（5）产品的售后服务体系，服务方式、服务费用</w:t>
      </w:r>
      <w:r w:rsidR="00F572A2">
        <w:rPr>
          <w:rFonts w:ascii="楷体" w:eastAsia="楷体" w:hAnsi="楷体" w:cs="楷体" w:hint="eastAsia"/>
          <w:sz w:val="28"/>
          <w:szCs w:val="28"/>
        </w:rPr>
        <w:t>、服务期限</w:t>
      </w:r>
      <w:r>
        <w:rPr>
          <w:rFonts w:ascii="楷体" w:eastAsia="楷体" w:hAnsi="楷体" w:cs="楷体" w:hint="eastAsia"/>
          <w:sz w:val="28"/>
          <w:szCs w:val="28"/>
        </w:rPr>
        <w:t>；</w:t>
      </w:r>
    </w:p>
    <w:p w14:paraId="3320693B" w14:textId="2B90C187" w:rsidR="000A22DD" w:rsidRDefault="00B071D5">
      <w:pPr>
        <w:pStyle w:val="ac"/>
        <w:numPr>
          <w:ilvl w:val="0"/>
          <w:numId w:val="3"/>
        </w:numPr>
        <w:spacing w:line="360" w:lineRule="auto"/>
        <w:ind w:firstLineChars="0"/>
        <w:rPr>
          <w:rFonts w:ascii="楷体" w:eastAsia="楷体" w:hAnsi="楷体" w:cs="楷体"/>
          <w:sz w:val="28"/>
          <w:szCs w:val="28"/>
        </w:rPr>
      </w:pPr>
      <w:r>
        <w:rPr>
          <w:rFonts w:ascii="楷体" w:eastAsia="楷体" w:hAnsi="楷体" w:cs="楷体" w:hint="eastAsia"/>
          <w:sz w:val="28"/>
          <w:szCs w:val="28"/>
        </w:rPr>
        <w:t>根据产品解决方案进行讲解</w:t>
      </w:r>
      <w:r w:rsidR="000E586D">
        <w:rPr>
          <w:rFonts w:ascii="楷体" w:eastAsia="楷体" w:hAnsi="楷体" w:cs="楷体" w:hint="eastAsia"/>
          <w:sz w:val="28"/>
          <w:szCs w:val="28"/>
        </w:rPr>
        <w:t>（可制作PPT）1</w:t>
      </w:r>
      <w:r w:rsidR="000E586D">
        <w:rPr>
          <w:rFonts w:ascii="楷体" w:eastAsia="楷体" w:hAnsi="楷体" w:cs="楷体"/>
          <w:sz w:val="28"/>
          <w:szCs w:val="28"/>
        </w:rPr>
        <w:t>5</w:t>
      </w:r>
      <w:r w:rsidR="000E586D">
        <w:rPr>
          <w:rFonts w:ascii="楷体" w:eastAsia="楷体" w:hAnsi="楷体" w:cs="楷体" w:hint="eastAsia"/>
          <w:sz w:val="28"/>
          <w:szCs w:val="28"/>
        </w:rPr>
        <w:t>分钟</w:t>
      </w:r>
      <w:r>
        <w:rPr>
          <w:rFonts w:ascii="楷体" w:eastAsia="楷体" w:hAnsi="楷体" w:cs="楷体" w:hint="eastAsia"/>
          <w:sz w:val="28"/>
          <w:szCs w:val="28"/>
        </w:rPr>
        <w:t>。</w:t>
      </w:r>
    </w:p>
    <w:p w14:paraId="6B5D2465" w14:textId="6F86D3CA" w:rsidR="00BB1E4D" w:rsidRPr="00BB1E4D" w:rsidRDefault="00BB1E4D" w:rsidP="00BB1E4D">
      <w:pPr>
        <w:spacing w:line="360" w:lineRule="auto"/>
        <w:ind w:firstLineChars="200" w:firstLine="562"/>
        <w:rPr>
          <w:rFonts w:ascii="楷体" w:eastAsia="楷体" w:hAnsi="楷体" w:cs="楷体"/>
          <w:sz w:val="28"/>
          <w:szCs w:val="28"/>
        </w:rPr>
      </w:pPr>
      <w:r w:rsidRPr="00C24175">
        <w:rPr>
          <w:rFonts w:ascii="楷体" w:eastAsia="楷体" w:hAnsi="楷体" w:cs="楷体" w:hint="eastAsia"/>
          <w:b/>
          <w:bCs/>
          <w:i/>
          <w:iCs/>
          <w:sz w:val="28"/>
          <w:szCs w:val="28"/>
          <w:u w:val="single"/>
        </w:rPr>
        <w:t>（备注</w:t>
      </w:r>
      <w:r>
        <w:rPr>
          <w:rFonts w:ascii="楷体" w:eastAsia="楷体" w:hAnsi="楷体" w:cs="楷体" w:hint="eastAsia"/>
          <w:b/>
          <w:bCs/>
          <w:i/>
          <w:iCs/>
          <w:sz w:val="28"/>
          <w:szCs w:val="28"/>
          <w:u w:val="single"/>
        </w:rPr>
        <w:t>说明</w:t>
      </w:r>
      <w:r w:rsidRPr="00C24175">
        <w:rPr>
          <w:rFonts w:ascii="楷体" w:eastAsia="楷体" w:hAnsi="楷体" w:cs="楷体" w:hint="eastAsia"/>
          <w:b/>
          <w:bCs/>
          <w:i/>
          <w:iCs/>
          <w:sz w:val="28"/>
          <w:szCs w:val="28"/>
          <w:u w:val="single"/>
        </w:rPr>
        <w:t>：</w:t>
      </w:r>
      <w:r>
        <w:rPr>
          <w:rFonts w:ascii="楷体" w:eastAsia="楷体" w:hAnsi="楷体" w:cs="楷体" w:hint="eastAsia"/>
          <w:b/>
          <w:bCs/>
          <w:i/>
          <w:iCs/>
          <w:sz w:val="28"/>
          <w:szCs w:val="28"/>
          <w:u w:val="single"/>
        </w:rPr>
        <w:t>1、</w:t>
      </w:r>
      <w:r w:rsidRPr="00C24175">
        <w:rPr>
          <w:rFonts w:ascii="楷体" w:eastAsia="楷体" w:hAnsi="楷体" w:cs="楷体" w:hint="eastAsia"/>
          <w:b/>
          <w:bCs/>
          <w:i/>
          <w:iCs/>
          <w:sz w:val="28"/>
          <w:szCs w:val="28"/>
          <w:u w:val="single"/>
        </w:rPr>
        <w:t>以上所有材料、P</w:t>
      </w:r>
      <w:r w:rsidRPr="00C24175">
        <w:rPr>
          <w:rFonts w:ascii="楷体" w:eastAsia="楷体" w:hAnsi="楷体" w:cs="楷体"/>
          <w:b/>
          <w:bCs/>
          <w:i/>
          <w:iCs/>
          <w:sz w:val="28"/>
          <w:szCs w:val="28"/>
          <w:u w:val="single"/>
        </w:rPr>
        <w:t>PT</w:t>
      </w:r>
      <w:r w:rsidRPr="00C24175">
        <w:rPr>
          <w:rFonts w:ascii="楷体" w:eastAsia="楷体" w:hAnsi="楷体" w:cs="楷体" w:hint="eastAsia"/>
          <w:b/>
          <w:bCs/>
          <w:i/>
          <w:iCs/>
          <w:sz w:val="28"/>
          <w:szCs w:val="28"/>
          <w:u w:val="single"/>
        </w:rPr>
        <w:t>等本次报名无需提供，供</w:t>
      </w:r>
      <w:r w:rsidRPr="00C24175">
        <w:rPr>
          <w:rFonts w:ascii="楷体" w:eastAsia="楷体" w:hAnsi="楷体" w:cs="楷体" w:hint="eastAsia"/>
          <w:b/>
          <w:bCs/>
          <w:i/>
          <w:iCs/>
          <w:sz w:val="28"/>
          <w:szCs w:val="28"/>
          <w:u w:val="single"/>
        </w:rPr>
        <w:lastRenderedPageBreak/>
        <w:t>应商可参考并提前准备</w:t>
      </w:r>
      <w:r>
        <w:rPr>
          <w:rFonts w:ascii="楷体" w:eastAsia="楷体" w:hAnsi="楷体" w:cs="楷体" w:hint="eastAsia"/>
          <w:b/>
          <w:bCs/>
          <w:i/>
          <w:iCs/>
          <w:sz w:val="28"/>
          <w:szCs w:val="28"/>
          <w:u w:val="single"/>
        </w:rPr>
        <w:t>；2、</w:t>
      </w:r>
      <w:r w:rsidRPr="009A3C6F">
        <w:rPr>
          <w:rFonts w:ascii="楷体" w:eastAsia="楷体" w:hAnsi="楷体" w:cs="楷体" w:hint="eastAsia"/>
          <w:b/>
          <w:bCs/>
          <w:i/>
          <w:iCs/>
          <w:sz w:val="28"/>
          <w:szCs w:val="28"/>
          <w:u w:val="single"/>
        </w:rPr>
        <w:t>在</w:t>
      </w:r>
      <w:r>
        <w:rPr>
          <w:rFonts w:ascii="楷体" w:eastAsia="楷体" w:hAnsi="楷体" w:cs="楷体" w:hint="eastAsia"/>
          <w:b/>
          <w:bCs/>
          <w:i/>
          <w:iCs/>
          <w:sz w:val="28"/>
          <w:szCs w:val="28"/>
          <w:u w:val="single"/>
        </w:rPr>
        <w:t>市场征询</w:t>
      </w:r>
      <w:r w:rsidRPr="009A3C6F">
        <w:rPr>
          <w:rFonts w:ascii="楷体" w:eastAsia="楷体" w:hAnsi="楷体" w:cs="楷体" w:hint="eastAsia"/>
          <w:b/>
          <w:bCs/>
          <w:i/>
          <w:iCs/>
          <w:sz w:val="28"/>
          <w:szCs w:val="28"/>
          <w:u w:val="single"/>
        </w:rPr>
        <w:t>过程中，我院不集中组织现场踏勘，</w:t>
      </w:r>
      <w:r>
        <w:rPr>
          <w:rFonts w:ascii="楷体" w:eastAsia="楷体" w:hAnsi="楷体" w:cs="楷体" w:hint="eastAsia"/>
          <w:b/>
          <w:bCs/>
          <w:i/>
          <w:iCs/>
          <w:sz w:val="28"/>
          <w:szCs w:val="28"/>
          <w:u w:val="single"/>
        </w:rPr>
        <w:t>若有需要，</w:t>
      </w:r>
      <w:r w:rsidRPr="009A3C6F">
        <w:rPr>
          <w:rFonts w:ascii="楷体" w:eastAsia="楷体" w:hAnsi="楷体" w:cs="楷体" w:hint="eastAsia"/>
          <w:b/>
          <w:bCs/>
          <w:i/>
          <w:iCs/>
          <w:sz w:val="28"/>
          <w:szCs w:val="28"/>
          <w:u w:val="single"/>
        </w:rPr>
        <w:t>各</w:t>
      </w:r>
      <w:r>
        <w:rPr>
          <w:rFonts w:ascii="楷体" w:eastAsia="楷体" w:hAnsi="楷体" w:cs="楷体" w:hint="eastAsia"/>
          <w:b/>
          <w:bCs/>
          <w:i/>
          <w:iCs/>
          <w:sz w:val="28"/>
          <w:szCs w:val="28"/>
          <w:u w:val="single"/>
        </w:rPr>
        <w:t>供应商</w:t>
      </w:r>
      <w:r w:rsidRPr="009A3C6F">
        <w:rPr>
          <w:rFonts w:ascii="楷体" w:eastAsia="楷体" w:hAnsi="楷体" w:cs="楷体" w:hint="eastAsia"/>
          <w:b/>
          <w:bCs/>
          <w:i/>
          <w:iCs/>
          <w:sz w:val="28"/>
          <w:szCs w:val="28"/>
          <w:u w:val="single"/>
        </w:rPr>
        <w:t>请自行</w:t>
      </w:r>
      <w:r>
        <w:rPr>
          <w:rFonts w:ascii="楷体" w:eastAsia="楷体" w:hAnsi="楷体" w:cs="楷体" w:hint="eastAsia"/>
          <w:b/>
          <w:bCs/>
          <w:i/>
          <w:iCs/>
          <w:sz w:val="28"/>
          <w:szCs w:val="28"/>
          <w:u w:val="single"/>
        </w:rPr>
        <w:t>联系</w:t>
      </w:r>
      <w:r w:rsidRPr="009A3C6F">
        <w:rPr>
          <w:rFonts w:ascii="楷体" w:eastAsia="楷体" w:hAnsi="楷体" w:cs="楷体" w:hint="eastAsia"/>
          <w:b/>
          <w:bCs/>
          <w:i/>
          <w:iCs/>
          <w:sz w:val="28"/>
          <w:szCs w:val="28"/>
          <w:u w:val="single"/>
        </w:rPr>
        <w:t>重钢总医院信息科</w:t>
      </w:r>
      <w:r>
        <w:rPr>
          <w:rFonts w:ascii="楷体" w:eastAsia="楷体" w:hAnsi="楷体" w:cs="楷体" w:hint="eastAsia"/>
          <w:b/>
          <w:bCs/>
          <w:i/>
          <w:iCs/>
          <w:sz w:val="28"/>
          <w:szCs w:val="28"/>
          <w:u w:val="single"/>
        </w:rPr>
        <w:t>前往</w:t>
      </w:r>
      <w:r w:rsidRPr="009A3C6F">
        <w:rPr>
          <w:rFonts w:ascii="楷体" w:eastAsia="楷体" w:hAnsi="楷体" w:cs="楷体" w:hint="eastAsia"/>
          <w:b/>
          <w:bCs/>
          <w:i/>
          <w:iCs/>
          <w:sz w:val="28"/>
          <w:szCs w:val="28"/>
          <w:u w:val="single"/>
        </w:rPr>
        <w:t>机房实地了解情况，了解情况过程中发生的一切费用及安全事宜由</w:t>
      </w:r>
      <w:r>
        <w:rPr>
          <w:rFonts w:ascii="楷体" w:eastAsia="楷体" w:hAnsi="楷体" w:cs="楷体" w:hint="eastAsia"/>
          <w:b/>
          <w:bCs/>
          <w:i/>
          <w:iCs/>
          <w:sz w:val="28"/>
          <w:szCs w:val="28"/>
          <w:u w:val="single"/>
        </w:rPr>
        <w:t>供应商</w:t>
      </w:r>
      <w:r w:rsidRPr="009A3C6F">
        <w:rPr>
          <w:rFonts w:ascii="楷体" w:eastAsia="楷体" w:hAnsi="楷体" w:cs="楷体" w:hint="eastAsia"/>
          <w:b/>
          <w:bCs/>
          <w:i/>
          <w:iCs/>
          <w:sz w:val="28"/>
          <w:szCs w:val="28"/>
          <w:u w:val="single"/>
        </w:rPr>
        <w:t>自行负责。</w:t>
      </w:r>
      <w:r w:rsidRPr="00C24175">
        <w:rPr>
          <w:rFonts w:ascii="楷体" w:eastAsia="楷体" w:hAnsi="楷体" w:cs="楷体" w:hint="eastAsia"/>
          <w:b/>
          <w:bCs/>
          <w:i/>
          <w:iCs/>
          <w:sz w:val="28"/>
          <w:szCs w:val="28"/>
          <w:u w:val="single"/>
        </w:rPr>
        <w:t>）</w:t>
      </w:r>
    </w:p>
    <w:p w14:paraId="7D71D931" w14:textId="77777777" w:rsidR="000A22DD" w:rsidRDefault="00B071D5">
      <w:pPr>
        <w:pStyle w:val="ac"/>
        <w:numPr>
          <w:ilvl w:val="0"/>
          <w:numId w:val="1"/>
        </w:numPr>
        <w:ind w:firstLineChars="0"/>
        <w:outlineLvl w:val="0"/>
        <w:rPr>
          <w:rFonts w:ascii="楷体" w:eastAsia="楷体" w:hAnsi="楷体" w:cs="楷体"/>
          <w:sz w:val="28"/>
          <w:szCs w:val="28"/>
        </w:rPr>
      </w:pPr>
      <w:r>
        <w:rPr>
          <w:rFonts w:ascii="楷体" w:eastAsia="楷体" w:hAnsi="楷体" w:cs="楷体" w:hint="eastAsia"/>
          <w:sz w:val="28"/>
          <w:szCs w:val="28"/>
        </w:rPr>
        <w:t>资格要求及报名材料</w:t>
      </w:r>
    </w:p>
    <w:p w14:paraId="13A62810" w14:textId="77777777" w:rsidR="000A22DD" w:rsidRDefault="00B071D5">
      <w:pPr>
        <w:pStyle w:val="ac"/>
        <w:numPr>
          <w:ilvl w:val="0"/>
          <w:numId w:val="4"/>
        </w:numPr>
        <w:spacing w:line="360" w:lineRule="auto"/>
        <w:ind w:firstLineChars="0"/>
        <w:outlineLvl w:val="1"/>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资格要求</w:t>
      </w:r>
    </w:p>
    <w:p w14:paraId="1185172F" w14:textId="354DE63A" w:rsidR="00622A40" w:rsidRDefault="00024448">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同时具有</w:t>
      </w:r>
      <w:r w:rsidRPr="00024448">
        <w:rPr>
          <w:rFonts w:ascii="楷体" w:eastAsia="楷体" w:hAnsi="楷体" w:cs="楷体" w:hint="eastAsia"/>
          <w:sz w:val="28"/>
          <w:szCs w:val="28"/>
        </w:rPr>
        <w:t>中国电子工业标准化技术协会颁发的信息技术服务标准符合性证书（ITSS</w:t>
      </w:r>
      <w:r w:rsidR="00675596">
        <w:rPr>
          <w:rFonts w:ascii="楷体" w:eastAsia="楷体" w:hAnsi="楷体" w:cs="楷体" w:hint="eastAsia"/>
          <w:sz w:val="28"/>
          <w:szCs w:val="28"/>
        </w:rPr>
        <w:t>三级及以上</w:t>
      </w:r>
      <w:r w:rsidRPr="00024448">
        <w:rPr>
          <w:rFonts w:ascii="楷体" w:eastAsia="楷体" w:hAnsi="楷体" w:cs="楷体" w:hint="eastAsia"/>
          <w:sz w:val="28"/>
          <w:szCs w:val="28"/>
        </w:rPr>
        <w:t>）</w:t>
      </w:r>
      <w:r w:rsidR="00675596">
        <w:rPr>
          <w:rFonts w:ascii="楷体" w:eastAsia="楷体" w:hAnsi="楷体" w:cs="楷体" w:hint="eastAsia"/>
          <w:sz w:val="28"/>
          <w:szCs w:val="28"/>
        </w:rPr>
        <w:t>、</w:t>
      </w:r>
      <w:r w:rsidR="00675596" w:rsidRPr="00675596">
        <w:rPr>
          <w:rFonts w:ascii="楷体" w:eastAsia="楷体" w:hAnsi="楷体" w:cs="楷体"/>
          <w:sz w:val="28"/>
          <w:szCs w:val="28"/>
        </w:rPr>
        <w:t>ISO9001</w:t>
      </w:r>
      <w:r w:rsidR="00675596" w:rsidRPr="00675596">
        <w:rPr>
          <w:rFonts w:ascii="楷体" w:eastAsia="楷体" w:hAnsi="楷体" w:cs="楷体" w:hint="eastAsia"/>
          <w:sz w:val="28"/>
          <w:szCs w:val="28"/>
        </w:rPr>
        <w:t>质量管理体系认证证书</w:t>
      </w:r>
      <w:r w:rsidR="00675596">
        <w:rPr>
          <w:rFonts w:ascii="楷体" w:eastAsia="楷体" w:hAnsi="楷体" w:cs="楷体" w:hint="eastAsia"/>
          <w:sz w:val="28"/>
          <w:szCs w:val="28"/>
        </w:rPr>
        <w:t>、</w:t>
      </w:r>
      <w:r w:rsidR="00675596" w:rsidRPr="00675596">
        <w:rPr>
          <w:rFonts w:ascii="楷体" w:eastAsia="楷体" w:hAnsi="楷体" w:cs="楷体" w:hint="eastAsia"/>
          <w:sz w:val="28"/>
          <w:szCs w:val="28"/>
        </w:rPr>
        <w:t>ISO27001信息安全管理体系认证证书</w:t>
      </w:r>
      <w:r w:rsidR="00675596">
        <w:rPr>
          <w:rFonts w:ascii="楷体" w:eastAsia="楷体" w:hAnsi="楷体" w:cs="楷体" w:hint="eastAsia"/>
          <w:sz w:val="28"/>
          <w:szCs w:val="28"/>
        </w:rPr>
        <w:t>；</w:t>
      </w:r>
    </w:p>
    <w:p w14:paraId="685B99A5" w14:textId="6003EC1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具有独立承担民事责任的能力；</w:t>
      </w:r>
    </w:p>
    <w:p w14:paraId="1D2232C0" w14:textId="7777777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具有良好的商业信誉和健全的财务会计制度；</w:t>
      </w:r>
    </w:p>
    <w:p w14:paraId="4401A121" w14:textId="7777777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具有履行合同所必需专业技术能力；</w:t>
      </w:r>
    </w:p>
    <w:p w14:paraId="0D8F3D5E" w14:textId="7777777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有依法缴纳税收和社会保障资金的良好记录；</w:t>
      </w:r>
    </w:p>
    <w:p w14:paraId="4B31F279" w14:textId="7777777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参加政府采购活动前三年内，在经营活动中没有重大违法记录被处于投标禁入期；</w:t>
      </w:r>
    </w:p>
    <w:p w14:paraId="562FF60E" w14:textId="7777777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法律、行政法规规定的其他条件；</w:t>
      </w:r>
    </w:p>
    <w:p w14:paraId="08FF58B9" w14:textId="7777777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非外资独资或外资控股企业。</w:t>
      </w:r>
    </w:p>
    <w:p w14:paraId="46FB5852" w14:textId="77777777" w:rsidR="000A22DD" w:rsidRDefault="00B071D5">
      <w:pPr>
        <w:pStyle w:val="ac"/>
        <w:numPr>
          <w:ilvl w:val="0"/>
          <w:numId w:val="4"/>
        </w:numPr>
        <w:spacing w:line="360" w:lineRule="auto"/>
        <w:ind w:leftChars="267" w:left="567" w:hangingChars="2" w:hanging="6"/>
        <w:outlineLvl w:val="1"/>
        <w:rPr>
          <w:rFonts w:ascii="楷体" w:eastAsia="楷体" w:hAnsi="楷体" w:cs="楷体"/>
          <w:sz w:val="28"/>
          <w:szCs w:val="28"/>
        </w:rPr>
      </w:pPr>
      <w:r>
        <w:rPr>
          <w:rFonts w:ascii="楷体" w:eastAsia="楷体" w:hAnsi="楷体" w:cs="楷体" w:hint="eastAsia"/>
          <w:sz w:val="28"/>
          <w:szCs w:val="28"/>
        </w:rPr>
        <w:t>报名材料</w:t>
      </w:r>
    </w:p>
    <w:p w14:paraId="33781496" w14:textId="446A3EBF" w:rsidR="000A22DD" w:rsidRDefault="00B071D5">
      <w:pPr>
        <w:numPr>
          <w:ilvl w:val="0"/>
          <w:numId w:val="6"/>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报名表，见附件</w:t>
      </w:r>
      <w:r w:rsidR="00C24175">
        <w:rPr>
          <w:rFonts w:ascii="楷体" w:eastAsia="楷体" w:hAnsi="楷体" w:cs="楷体"/>
          <w:sz w:val="28"/>
          <w:szCs w:val="28"/>
        </w:rPr>
        <w:t>1</w:t>
      </w:r>
      <w:r>
        <w:rPr>
          <w:rFonts w:ascii="楷体" w:eastAsia="楷体" w:hAnsi="楷体" w:cs="楷体" w:hint="eastAsia"/>
          <w:sz w:val="28"/>
          <w:szCs w:val="28"/>
        </w:rPr>
        <w:t>。</w:t>
      </w:r>
    </w:p>
    <w:p w14:paraId="20BA8D52" w14:textId="77777777" w:rsidR="000A22DD" w:rsidRDefault="00B071D5">
      <w:pPr>
        <w:numPr>
          <w:ilvl w:val="0"/>
          <w:numId w:val="6"/>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营业执照、税务登记证和组织机构代码证（三证合一的仅提供营业执照）的复印件，且具有本项目相应经营范围。</w:t>
      </w:r>
    </w:p>
    <w:p w14:paraId="10BB288C" w14:textId="01F60AB7" w:rsidR="00622A40" w:rsidRDefault="00B071D5" w:rsidP="00622A40">
      <w:pPr>
        <w:numPr>
          <w:ilvl w:val="0"/>
          <w:numId w:val="6"/>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针对本次市场征询的法定代表人证书或委托代理人授权</w:t>
      </w:r>
      <w:r>
        <w:rPr>
          <w:rFonts w:ascii="楷体" w:eastAsia="楷体" w:hAnsi="楷体" w:cs="楷体" w:hint="eastAsia"/>
          <w:sz w:val="28"/>
          <w:szCs w:val="28"/>
        </w:rPr>
        <w:lastRenderedPageBreak/>
        <w:t>书。</w:t>
      </w:r>
    </w:p>
    <w:p w14:paraId="5705CC85" w14:textId="5BC571F1" w:rsidR="00024448" w:rsidRPr="00024448" w:rsidRDefault="00024448" w:rsidP="00024448">
      <w:pPr>
        <w:numPr>
          <w:ilvl w:val="0"/>
          <w:numId w:val="6"/>
        </w:numPr>
        <w:spacing w:line="360" w:lineRule="auto"/>
        <w:ind w:leftChars="267" w:left="567" w:hangingChars="2" w:hanging="6"/>
      </w:pPr>
      <w:r>
        <w:rPr>
          <w:rFonts w:ascii="楷体" w:eastAsia="楷体" w:hAnsi="楷体" w:cs="楷体" w:hint="eastAsia"/>
          <w:sz w:val="28"/>
          <w:szCs w:val="28"/>
        </w:rPr>
        <w:t>资质认证证书等相关证明文件的复印件（证书所有者须与报名单位一致）。</w:t>
      </w:r>
    </w:p>
    <w:p w14:paraId="5DE25271" w14:textId="645091CB" w:rsidR="00622A40" w:rsidRPr="00622A40" w:rsidRDefault="00622A40" w:rsidP="00622A40">
      <w:pPr>
        <w:numPr>
          <w:ilvl w:val="0"/>
          <w:numId w:val="6"/>
        </w:numPr>
        <w:spacing w:line="360" w:lineRule="auto"/>
        <w:ind w:leftChars="267" w:left="567" w:hangingChars="2" w:hanging="6"/>
      </w:pPr>
      <w:r>
        <w:rPr>
          <w:rFonts w:ascii="楷体" w:eastAsia="楷体" w:hAnsi="楷体" w:cs="楷体" w:hint="eastAsia"/>
          <w:sz w:val="28"/>
          <w:szCs w:val="28"/>
        </w:rPr>
        <w:t>提供</w:t>
      </w:r>
      <w:r w:rsidR="00024448">
        <w:rPr>
          <w:rFonts w:ascii="楷体" w:eastAsia="楷体" w:hAnsi="楷体" w:cs="楷体" w:hint="eastAsia"/>
          <w:sz w:val="28"/>
          <w:szCs w:val="28"/>
        </w:rPr>
        <w:t>近三年内</w:t>
      </w:r>
      <w:r>
        <w:rPr>
          <w:rFonts w:ascii="楷体" w:eastAsia="楷体" w:hAnsi="楷体" w:cs="楷体" w:hint="eastAsia"/>
          <w:sz w:val="28"/>
          <w:szCs w:val="28"/>
        </w:rPr>
        <w:t>三级甲等医院相关的案例合同（案例不少于3</w:t>
      </w:r>
      <w:r w:rsidR="00024448">
        <w:rPr>
          <w:rFonts w:ascii="楷体" w:eastAsia="楷体" w:hAnsi="楷体" w:cs="楷体" w:hint="eastAsia"/>
          <w:sz w:val="28"/>
          <w:szCs w:val="28"/>
        </w:rPr>
        <w:t>个，单个合同额不低于5</w:t>
      </w:r>
      <w:r w:rsidR="00024448">
        <w:rPr>
          <w:rFonts w:ascii="楷体" w:eastAsia="楷体" w:hAnsi="楷体" w:cs="楷体"/>
          <w:sz w:val="28"/>
          <w:szCs w:val="28"/>
        </w:rPr>
        <w:t>0</w:t>
      </w:r>
      <w:r w:rsidR="00024448">
        <w:rPr>
          <w:rFonts w:ascii="楷体" w:eastAsia="楷体" w:hAnsi="楷体" w:cs="楷体" w:hint="eastAsia"/>
          <w:sz w:val="28"/>
          <w:szCs w:val="28"/>
        </w:rPr>
        <w:t>万元</w:t>
      </w:r>
      <w:r>
        <w:rPr>
          <w:rFonts w:ascii="楷体" w:eastAsia="楷体" w:hAnsi="楷体" w:cs="楷体" w:hint="eastAsia"/>
          <w:sz w:val="28"/>
          <w:szCs w:val="28"/>
        </w:rPr>
        <w:t>）</w:t>
      </w:r>
      <w:r>
        <w:rPr>
          <w:rFonts w:ascii="楷体" w:eastAsia="楷体" w:hAnsi="楷体" w:cs="楷体"/>
          <w:szCs w:val="28"/>
        </w:rPr>
        <w:t>。</w:t>
      </w:r>
    </w:p>
    <w:p w14:paraId="3E06FC73" w14:textId="77777777" w:rsidR="000A22DD" w:rsidRDefault="00B071D5">
      <w:pPr>
        <w:numPr>
          <w:ilvl w:val="0"/>
          <w:numId w:val="6"/>
        </w:numPr>
        <w:spacing w:line="360" w:lineRule="auto"/>
        <w:ind w:leftChars="267" w:left="567" w:hangingChars="2" w:hanging="6"/>
      </w:pPr>
      <w:r>
        <w:rPr>
          <w:rFonts w:ascii="楷体" w:eastAsia="楷体" w:hAnsi="楷体" w:cs="楷体" w:hint="eastAsia"/>
          <w:sz w:val="28"/>
          <w:szCs w:val="28"/>
        </w:rPr>
        <w:t>以上材料均需加盖公章。</w:t>
      </w:r>
    </w:p>
    <w:p w14:paraId="2D0FA1D8" w14:textId="77777777" w:rsidR="000A22DD" w:rsidRDefault="00B071D5">
      <w:pPr>
        <w:pStyle w:val="ac"/>
        <w:numPr>
          <w:ilvl w:val="0"/>
          <w:numId w:val="1"/>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征询时间及方式</w:t>
      </w:r>
    </w:p>
    <w:p w14:paraId="4BC09BAF" w14:textId="1BEC4B2E" w:rsidR="000A22DD" w:rsidRDefault="00B071D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提交报名邮件文件截止时间：2023年</w:t>
      </w:r>
      <w:r>
        <w:rPr>
          <w:rFonts w:ascii="楷体" w:eastAsia="楷体" w:hAnsi="楷体" w:cs="楷体"/>
          <w:sz w:val="28"/>
          <w:szCs w:val="28"/>
        </w:rPr>
        <w:t>12</w:t>
      </w:r>
      <w:r>
        <w:rPr>
          <w:rFonts w:ascii="楷体" w:eastAsia="楷体" w:hAnsi="楷体" w:cs="楷体" w:hint="eastAsia"/>
          <w:sz w:val="28"/>
          <w:szCs w:val="28"/>
        </w:rPr>
        <w:t>月</w:t>
      </w:r>
      <w:r w:rsidR="003665D8">
        <w:rPr>
          <w:rFonts w:ascii="楷体" w:eastAsia="楷体" w:hAnsi="楷体" w:cs="楷体"/>
          <w:sz w:val="28"/>
          <w:szCs w:val="28"/>
        </w:rPr>
        <w:t>2</w:t>
      </w:r>
      <w:r w:rsidR="009E245D">
        <w:rPr>
          <w:rFonts w:ascii="楷体" w:eastAsia="楷体" w:hAnsi="楷体" w:cs="楷体" w:hint="eastAsia"/>
          <w:sz w:val="28"/>
          <w:szCs w:val="28"/>
        </w:rPr>
        <w:t>1</w:t>
      </w:r>
      <w:r>
        <w:rPr>
          <w:rFonts w:ascii="楷体" w:eastAsia="楷体" w:hAnsi="楷体" w:cs="楷体" w:hint="eastAsia"/>
          <w:sz w:val="28"/>
          <w:szCs w:val="28"/>
        </w:rPr>
        <w:t>日北京时间</w:t>
      </w:r>
      <w:r w:rsidR="003665D8">
        <w:rPr>
          <w:rFonts w:ascii="楷体" w:eastAsia="楷体" w:hAnsi="楷体" w:cs="楷体" w:hint="eastAsia"/>
          <w:sz w:val="28"/>
          <w:szCs w:val="28"/>
        </w:rPr>
        <w:t>1</w:t>
      </w:r>
      <w:r w:rsidR="003665D8">
        <w:rPr>
          <w:rFonts w:ascii="楷体" w:eastAsia="楷体" w:hAnsi="楷体" w:cs="楷体"/>
          <w:sz w:val="28"/>
          <w:szCs w:val="28"/>
        </w:rPr>
        <w:t>7</w:t>
      </w:r>
      <w:r>
        <w:rPr>
          <w:rFonts w:ascii="楷体" w:eastAsia="楷体" w:hAnsi="楷体" w:cs="楷体" w:hint="eastAsia"/>
          <w:sz w:val="28"/>
          <w:szCs w:val="28"/>
        </w:rPr>
        <w:t>:</w:t>
      </w:r>
      <w:r w:rsidR="003665D8">
        <w:rPr>
          <w:rFonts w:ascii="楷体" w:eastAsia="楷体" w:hAnsi="楷体" w:cs="楷体"/>
          <w:sz w:val="28"/>
          <w:szCs w:val="28"/>
        </w:rPr>
        <w:t>30</w:t>
      </w:r>
      <w:r>
        <w:rPr>
          <w:rFonts w:ascii="楷体" w:eastAsia="楷体" w:hAnsi="楷体" w:cs="楷体" w:hint="eastAsia"/>
          <w:sz w:val="28"/>
          <w:szCs w:val="28"/>
        </w:rPr>
        <w:t>，可先将盖章电子档文件扫描件回复至邮箱</w:t>
      </w:r>
      <w:r w:rsidR="00A026E1" w:rsidRPr="00B35066">
        <w:rPr>
          <w:rFonts w:ascii="楷体" w:eastAsia="楷体" w:hAnsi="楷体" w:cs="楷体"/>
          <w:sz w:val="28"/>
          <w:szCs w:val="28"/>
        </w:rPr>
        <w:t>290833264</w:t>
      </w:r>
      <w:r w:rsidRPr="00B35066">
        <w:rPr>
          <w:rFonts w:ascii="楷体" w:eastAsia="楷体" w:hAnsi="楷体" w:cs="楷体" w:hint="eastAsia"/>
          <w:sz w:val="28"/>
          <w:szCs w:val="28"/>
        </w:rPr>
        <w:t>@qq.com</w:t>
      </w:r>
      <w:r w:rsidR="00233A73">
        <w:rPr>
          <w:rFonts w:ascii="楷体" w:eastAsia="楷体" w:hAnsi="楷体" w:cs="楷体" w:hint="eastAsia"/>
          <w:sz w:val="28"/>
          <w:szCs w:val="28"/>
        </w:rPr>
        <w:t>，</w:t>
      </w:r>
      <w:r>
        <w:rPr>
          <w:rFonts w:ascii="楷体" w:eastAsia="楷体" w:hAnsi="楷体" w:cs="楷体" w:hint="eastAsia"/>
          <w:sz w:val="28"/>
          <w:szCs w:val="28"/>
        </w:rPr>
        <w:t>逾期不予受理。电子邮件的主题格式为：项目名称+供应商名称，正文应清晰体现供应商名称、联系人及联系电话。</w:t>
      </w:r>
    </w:p>
    <w:p w14:paraId="3721559A" w14:textId="655C7D90" w:rsidR="000A22DD" w:rsidRDefault="00B071D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现场交流时间，由医院通过供应商报名邮件地址反馈通知。纸质报名资料(盖鲜章)在现场交流时，请送至重钢总医院信息科。(地址：重庆市重钢总医院)。</w:t>
      </w:r>
    </w:p>
    <w:p w14:paraId="14DDC44C" w14:textId="77777777" w:rsidR="000A22DD" w:rsidRDefault="000A22DD">
      <w:pPr>
        <w:pStyle w:val="Text"/>
        <w:spacing w:before="0" w:after="0" w:line="360" w:lineRule="auto"/>
        <w:ind w:firstLineChars="1533" w:firstLine="3679"/>
        <w:rPr>
          <w:rFonts w:ascii="楷体" w:eastAsia="楷体" w:hAnsi="楷体" w:cs="楷体"/>
          <w:sz w:val="24"/>
          <w:szCs w:val="20"/>
        </w:rPr>
      </w:pPr>
    </w:p>
    <w:p w14:paraId="1AC058CD" w14:textId="77777777" w:rsidR="000A22DD" w:rsidRDefault="000A22DD">
      <w:pPr>
        <w:pStyle w:val="Text"/>
        <w:spacing w:before="0" w:after="0" w:line="360" w:lineRule="auto"/>
        <w:ind w:firstLineChars="1533" w:firstLine="3679"/>
        <w:rPr>
          <w:rFonts w:ascii="楷体" w:eastAsia="楷体" w:hAnsi="楷体" w:cs="楷体"/>
          <w:sz w:val="24"/>
          <w:szCs w:val="20"/>
        </w:rPr>
      </w:pPr>
    </w:p>
    <w:p w14:paraId="601B64FF" w14:textId="2A8BE0F8" w:rsidR="000A22DD" w:rsidRDefault="00B071D5">
      <w:pPr>
        <w:pStyle w:val="Text"/>
        <w:spacing w:before="0" w:after="0" w:line="360" w:lineRule="auto"/>
        <w:ind w:firstLineChars="1533" w:firstLine="4292"/>
        <w:rPr>
          <w:rFonts w:ascii="楷体" w:eastAsia="楷体" w:hAnsi="楷体" w:cs="楷体"/>
          <w:szCs w:val="21"/>
        </w:rPr>
      </w:pPr>
      <w:r>
        <w:rPr>
          <w:rFonts w:ascii="楷体" w:eastAsia="楷体" w:hAnsi="楷体" w:cs="楷体" w:hint="eastAsia"/>
          <w:szCs w:val="21"/>
        </w:rPr>
        <w:t>联系人：</w:t>
      </w:r>
      <w:r w:rsidR="00334155">
        <w:rPr>
          <w:rFonts w:ascii="楷体" w:eastAsia="楷体" w:hAnsi="楷体" w:cs="楷体" w:hint="eastAsia"/>
          <w:szCs w:val="21"/>
        </w:rPr>
        <w:t>刘</w:t>
      </w:r>
      <w:r>
        <w:rPr>
          <w:rFonts w:ascii="楷体" w:eastAsia="楷体" w:hAnsi="楷体" w:cs="楷体" w:hint="eastAsia"/>
          <w:szCs w:val="21"/>
        </w:rPr>
        <w:t>老师</w:t>
      </w:r>
    </w:p>
    <w:p w14:paraId="15FE7124" w14:textId="2D4D9283" w:rsidR="000A22DD" w:rsidRDefault="00B071D5">
      <w:pPr>
        <w:pStyle w:val="Text"/>
        <w:spacing w:before="0" w:after="0" w:line="360" w:lineRule="auto"/>
        <w:ind w:firstLineChars="1533" w:firstLine="4292"/>
        <w:rPr>
          <w:rFonts w:ascii="楷体" w:eastAsia="楷体" w:hAnsi="楷体" w:cs="楷体"/>
          <w:szCs w:val="21"/>
        </w:rPr>
      </w:pPr>
      <w:r>
        <w:rPr>
          <w:rFonts w:ascii="楷体" w:eastAsia="楷体" w:hAnsi="楷体" w:cs="楷体" w:hint="eastAsia"/>
          <w:szCs w:val="21"/>
        </w:rPr>
        <w:t>联系电话：023-819150</w:t>
      </w:r>
      <w:r w:rsidR="004154B1">
        <w:rPr>
          <w:rFonts w:ascii="楷体" w:eastAsia="楷体" w:hAnsi="楷体" w:cs="楷体"/>
          <w:szCs w:val="21"/>
        </w:rPr>
        <w:t>50</w:t>
      </w:r>
    </w:p>
    <w:p w14:paraId="5D473822" w14:textId="1A65609B" w:rsidR="000A22DD" w:rsidRDefault="00B071D5">
      <w:pPr>
        <w:pStyle w:val="Text"/>
        <w:spacing w:before="0" w:after="0" w:line="360" w:lineRule="auto"/>
        <w:ind w:firstLineChars="1533" w:firstLine="4292"/>
        <w:rPr>
          <w:rFonts w:ascii="楷体" w:eastAsia="楷体" w:hAnsi="楷体" w:cs="楷体"/>
          <w:szCs w:val="21"/>
          <w:highlight w:val="yellow"/>
        </w:rPr>
        <w:sectPr w:rsidR="000A22DD">
          <w:pgSz w:w="11906" w:h="16838"/>
          <w:pgMar w:top="1440" w:right="1800" w:bottom="1440" w:left="1800" w:header="851" w:footer="992" w:gutter="0"/>
          <w:cols w:space="425"/>
          <w:docGrid w:type="lines" w:linePitch="312"/>
        </w:sectPr>
      </w:pPr>
      <w:r>
        <w:rPr>
          <w:rFonts w:ascii="楷体" w:eastAsia="楷体" w:hAnsi="楷体" w:cs="楷体" w:hint="eastAsia"/>
          <w:szCs w:val="21"/>
        </w:rPr>
        <w:t>日期：2023年</w:t>
      </w:r>
      <w:r>
        <w:rPr>
          <w:rFonts w:ascii="楷体" w:eastAsia="楷体" w:hAnsi="楷体" w:cs="楷体"/>
          <w:szCs w:val="21"/>
        </w:rPr>
        <w:t>12</w:t>
      </w:r>
      <w:r>
        <w:rPr>
          <w:rFonts w:ascii="楷体" w:eastAsia="楷体" w:hAnsi="楷体" w:cs="楷体" w:hint="eastAsia"/>
          <w:szCs w:val="21"/>
        </w:rPr>
        <w:t>月</w:t>
      </w:r>
      <w:r w:rsidR="006B75A3">
        <w:rPr>
          <w:rFonts w:ascii="楷体" w:eastAsia="楷体" w:hAnsi="楷体" w:cs="楷体" w:hint="eastAsia"/>
          <w:szCs w:val="21"/>
        </w:rPr>
        <w:t>1</w:t>
      </w:r>
      <w:r w:rsidR="00675596">
        <w:rPr>
          <w:rFonts w:ascii="楷体" w:eastAsia="楷体" w:hAnsi="楷体" w:cs="楷体"/>
          <w:szCs w:val="21"/>
        </w:rPr>
        <w:t>9</w:t>
      </w:r>
      <w:r>
        <w:rPr>
          <w:rFonts w:ascii="楷体" w:eastAsia="楷体" w:hAnsi="楷体" w:cs="楷体" w:hint="eastAsia"/>
          <w:szCs w:val="21"/>
        </w:rPr>
        <w:t>日</w:t>
      </w:r>
    </w:p>
    <w:p w14:paraId="3087ADF7" w14:textId="0FEEDC41" w:rsidR="000A22DD" w:rsidRDefault="00B071D5">
      <w:pPr>
        <w:pStyle w:val="Text"/>
        <w:spacing w:before="0" w:after="0" w:line="360" w:lineRule="auto"/>
        <w:ind w:firstLine="0"/>
        <w:rPr>
          <w:rFonts w:ascii="楷体" w:eastAsia="楷体" w:hAnsi="楷体" w:cs="楷体"/>
          <w:szCs w:val="21"/>
        </w:rPr>
      </w:pPr>
      <w:r>
        <w:rPr>
          <w:rFonts w:ascii="楷体" w:eastAsia="楷体" w:hAnsi="楷体" w:cs="楷体" w:hint="eastAsia"/>
          <w:szCs w:val="21"/>
        </w:rPr>
        <w:lastRenderedPageBreak/>
        <w:t>附件1</w:t>
      </w:r>
    </w:p>
    <w:p w14:paraId="6029B19F" w14:textId="06374E9A" w:rsidR="000A22DD" w:rsidRDefault="00B071D5">
      <w:pPr>
        <w:widowControl/>
        <w:spacing w:line="360" w:lineRule="auto"/>
        <w:jc w:val="center"/>
        <w:rPr>
          <w:rFonts w:ascii="楷体" w:eastAsia="楷体" w:hAnsi="楷体" w:cs="楷体"/>
          <w:kern w:val="0"/>
          <w:sz w:val="30"/>
          <w:szCs w:val="30"/>
        </w:rPr>
      </w:pPr>
      <w:r>
        <w:rPr>
          <w:rFonts w:ascii="楷体" w:eastAsia="楷体" w:hAnsi="楷体" w:cs="楷体" w:hint="eastAsia"/>
          <w:kern w:val="0"/>
          <w:sz w:val="30"/>
          <w:szCs w:val="30"/>
        </w:rPr>
        <w:t>重钢总医院信息化建设项目（</w:t>
      </w:r>
      <w:r w:rsidR="00AC5174">
        <w:rPr>
          <w:rFonts w:ascii="楷体" w:eastAsia="楷体" w:hAnsi="楷体" w:cs="楷体" w:hint="eastAsia"/>
          <w:sz w:val="28"/>
          <w:szCs w:val="28"/>
        </w:rPr>
        <w:t>IT基础设施及集成服务</w:t>
      </w:r>
      <w:r w:rsidR="00AC5174">
        <w:rPr>
          <w:rFonts w:ascii="楷体" w:eastAsia="楷体" w:hAnsi="楷体" w:cs="楷体" w:hint="eastAsia"/>
          <w:color w:val="000000"/>
          <w:sz w:val="28"/>
          <w:szCs w:val="28"/>
        </w:rPr>
        <w:t>部分</w:t>
      </w:r>
      <w:r>
        <w:rPr>
          <w:rFonts w:ascii="楷体" w:eastAsia="楷体" w:hAnsi="楷体" w:cs="楷体" w:hint="eastAsia"/>
          <w:kern w:val="0"/>
          <w:sz w:val="30"/>
          <w:szCs w:val="30"/>
        </w:rPr>
        <w:t>）</w:t>
      </w:r>
    </w:p>
    <w:p w14:paraId="3A90193F" w14:textId="77777777" w:rsidR="000A22DD" w:rsidRDefault="00B071D5">
      <w:pPr>
        <w:pStyle w:val="U2"/>
        <w:spacing w:beforeLines="0" w:afterLines="0" w:line="360" w:lineRule="auto"/>
        <w:jc w:val="center"/>
        <w:rPr>
          <w:rFonts w:ascii="宋体" w:hAnsi="宋体" w:cs="楷体"/>
          <w:b/>
          <w:bCs/>
          <w:sz w:val="30"/>
          <w:szCs w:val="30"/>
        </w:rPr>
      </w:pPr>
      <w:r>
        <w:rPr>
          <w:rFonts w:ascii="楷体" w:eastAsia="楷体" w:hAnsi="楷体" w:cs="楷体" w:hint="eastAsia"/>
          <w:kern w:val="0"/>
          <w:sz w:val="30"/>
          <w:szCs w:val="30"/>
        </w:rPr>
        <w:t>市场征询报名表</w:t>
      </w:r>
    </w:p>
    <w:p w14:paraId="452562B9" w14:textId="77777777" w:rsidR="000A22DD" w:rsidRDefault="000A22DD">
      <w:pPr>
        <w:pStyle w:val="U2"/>
        <w:spacing w:before="31" w:after="31" w:line="360" w:lineRule="auto"/>
        <w:ind w:left="840"/>
        <w:rPr>
          <w:rFonts w:ascii="楷体" w:eastAsia="楷体" w:hAnsi="楷体" w:cs="楷体"/>
        </w:rPr>
      </w:pPr>
    </w:p>
    <w:tbl>
      <w:tblPr>
        <w:tblStyle w:val="a9"/>
        <w:tblW w:w="0" w:type="auto"/>
        <w:tblInd w:w="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18"/>
        <w:gridCol w:w="4229"/>
      </w:tblGrid>
      <w:tr w:rsidR="000A22DD" w14:paraId="009F938B" w14:textId="77777777">
        <w:tc>
          <w:tcPr>
            <w:tcW w:w="8985" w:type="dxa"/>
            <w:gridSpan w:val="2"/>
          </w:tcPr>
          <w:p w14:paraId="46492F12" w14:textId="77777777" w:rsidR="000A22DD" w:rsidRDefault="00B071D5">
            <w:pPr>
              <w:spacing w:line="360" w:lineRule="auto"/>
              <w:ind w:firstLineChars="200" w:firstLine="420"/>
              <w:rPr>
                <w:rFonts w:ascii="楷体" w:eastAsia="楷体" w:hAnsi="楷体" w:cs="楷体"/>
              </w:rPr>
            </w:pPr>
            <w:r>
              <w:rPr>
                <w:rFonts w:ascii="楷体" w:eastAsia="楷体" w:hAnsi="楷体" w:cs="楷体" w:hint="eastAsia"/>
              </w:rPr>
              <w:t>报名表</w:t>
            </w:r>
          </w:p>
        </w:tc>
      </w:tr>
      <w:tr w:rsidR="000E0FA7" w14:paraId="6DA8ABF4" w14:textId="77777777">
        <w:tc>
          <w:tcPr>
            <w:tcW w:w="4494" w:type="dxa"/>
          </w:tcPr>
          <w:p w14:paraId="04EBF259" w14:textId="77777777" w:rsidR="000A22DD" w:rsidRDefault="00B071D5">
            <w:pPr>
              <w:spacing w:line="360" w:lineRule="auto"/>
              <w:ind w:firstLineChars="200" w:firstLine="420"/>
              <w:rPr>
                <w:rFonts w:ascii="楷体" w:eastAsia="楷体" w:hAnsi="楷体" w:cs="楷体"/>
              </w:rPr>
            </w:pPr>
            <w:r>
              <w:rPr>
                <w:rFonts w:ascii="楷体" w:eastAsia="楷体" w:hAnsi="楷体" w:cs="楷体" w:hint="eastAsia"/>
              </w:rPr>
              <w:t>单位名称</w:t>
            </w:r>
          </w:p>
        </w:tc>
        <w:tc>
          <w:tcPr>
            <w:tcW w:w="4491" w:type="dxa"/>
          </w:tcPr>
          <w:p w14:paraId="6ABCF24F" w14:textId="77777777" w:rsidR="000A22DD" w:rsidRDefault="000A22DD">
            <w:pPr>
              <w:spacing w:line="360" w:lineRule="auto"/>
              <w:ind w:firstLineChars="200" w:firstLine="420"/>
              <w:rPr>
                <w:rFonts w:ascii="楷体" w:eastAsia="楷体" w:hAnsi="楷体" w:cs="楷体"/>
              </w:rPr>
            </w:pPr>
          </w:p>
        </w:tc>
      </w:tr>
      <w:tr w:rsidR="000E0FA7" w14:paraId="04050377" w14:textId="77777777">
        <w:tc>
          <w:tcPr>
            <w:tcW w:w="4494" w:type="dxa"/>
          </w:tcPr>
          <w:p w14:paraId="7AD995C4" w14:textId="77777777" w:rsidR="000A22DD" w:rsidRDefault="00B071D5">
            <w:pPr>
              <w:spacing w:line="360" w:lineRule="auto"/>
              <w:ind w:firstLineChars="200" w:firstLine="420"/>
              <w:rPr>
                <w:rFonts w:ascii="楷体" w:eastAsia="楷体" w:hAnsi="楷体" w:cs="楷体"/>
              </w:rPr>
            </w:pPr>
            <w:r>
              <w:rPr>
                <w:rFonts w:ascii="楷体" w:eastAsia="楷体" w:hAnsi="楷体" w:cs="楷体" w:hint="eastAsia"/>
              </w:rPr>
              <w:t>授权代表</w:t>
            </w:r>
          </w:p>
        </w:tc>
        <w:tc>
          <w:tcPr>
            <w:tcW w:w="4491" w:type="dxa"/>
          </w:tcPr>
          <w:p w14:paraId="0853703A" w14:textId="77777777" w:rsidR="000A22DD" w:rsidRDefault="000A22DD">
            <w:pPr>
              <w:spacing w:line="360" w:lineRule="auto"/>
              <w:ind w:firstLineChars="200" w:firstLine="420"/>
              <w:rPr>
                <w:rFonts w:ascii="楷体" w:eastAsia="楷体" w:hAnsi="楷体" w:cs="楷体"/>
              </w:rPr>
            </w:pPr>
          </w:p>
        </w:tc>
      </w:tr>
      <w:tr w:rsidR="000E0FA7" w14:paraId="71C0941A" w14:textId="77777777">
        <w:tc>
          <w:tcPr>
            <w:tcW w:w="4494" w:type="dxa"/>
          </w:tcPr>
          <w:p w14:paraId="4F62AE04" w14:textId="77777777" w:rsidR="000A22DD" w:rsidRDefault="00B071D5">
            <w:pPr>
              <w:spacing w:line="360" w:lineRule="auto"/>
              <w:ind w:firstLineChars="200" w:firstLine="420"/>
              <w:rPr>
                <w:rFonts w:ascii="楷体" w:eastAsia="楷体" w:hAnsi="楷体" w:cs="楷体"/>
              </w:rPr>
            </w:pPr>
            <w:r>
              <w:rPr>
                <w:rFonts w:ascii="楷体" w:eastAsia="楷体" w:hAnsi="楷体" w:cs="楷体" w:hint="eastAsia"/>
              </w:rPr>
              <w:t>授权代表职务</w:t>
            </w:r>
          </w:p>
        </w:tc>
        <w:tc>
          <w:tcPr>
            <w:tcW w:w="4491" w:type="dxa"/>
          </w:tcPr>
          <w:p w14:paraId="17BABBBA" w14:textId="77777777" w:rsidR="000A22DD" w:rsidRDefault="000A22DD">
            <w:pPr>
              <w:spacing w:line="360" w:lineRule="auto"/>
              <w:ind w:firstLineChars="200" w:firstLine="420"/>
              <w:rPr>
                <w:rFonts w:ascii="楷体" w:eastAsia="楷体" w:hAnsi="楷体" w:cs="楷体"/>
              </w:rPr>
            </w:pPr>
          </w:p>
        </w:tc>
      </w:tr>
      <w:tr w:rsidR="000E0FA7" w14:paraId="4F478692" w14:textId="77777777">
        <w:tc>
          <w:tcPr>
            <w:tcW w:w="4494" w:type="dxa"/>
          </w:tcPr>
          <w:p w14:paraId="03FE98DE" w14:textId="77777777" w:rsidR="000A22DD" w:rsidRDefault="00B071D5">
            <w:pPr>
              <w:spacing w:line="360" w:lineRule="auto"/>
              <w:ind w:firstLineChars="200" w:firstLine="420"/>
              <w:rPr>
                <w:rFonts w:ascii="楷体" w:eastAsia="楷体" w:hAnsi="楷体" w:cs="楷体"/>
              </w:rPr>
            </w:pPr>
            <w:r>
              <w:rPr>
                <w:rFonts w:ascii="楷体" w:eastAsia="楷体" w:hAnsi="楷体" w:cs="楷体" w:hint="eastAsia"/>
              </w:rPr>
              <w:t>联系人及电话</w:t>
            </w:r>
          </w:p>
        </w:tc>
        <w:tc>
          <w:tcPr>
            <w:tcW w:w="4491" w:type="dxa"/>
          </w:tcPr>
          <w:p w14:paraId="593B3405" w14:textId="77777777" w:rsidR="000A22DD" w:rsidRDefault="000A22DD">
            <w:pPr>
              <w:spacing w:line="360" w:lineRule="auto"/>
              <w:ind w:firstLineChars="200" w:firstLine="420"/>
              <w:rPr>
                <w:rFonts w:ascii="楷体" w:eastAsia="楷体" w:hAnsi="楷体" w:cs="楷体"/>
              </w:rPr>
            </w:pPr>
          </w:p>
        </w:tc>
      </w:tr>
      <w:tr w:rsidR="000E0FA7" w14:paraId="36AF3803" w14:textId="77777777">
        <w:tc>
          <w:tcPr>
            <w:tcW w:w="4494" w:type="dxa"/>
          </w:tcPr>
          <w:p w14:paraId="06027851" w14:textId="77777777" w:rsidR="000A22DD" w:rsidRDefault="00B071D5">
            <w:pPr>
              <w:spacing w:line="360" w:lineRule="auto"/>
              <w:ind w:firstLineChars="200" w:firstLine="420"/>
              <w:rPr>
                <w:rFonts w:ascii="楷体" w:eastAsia="楷体" w:hAnsi="楷体" w:cs="楷体"/>
              </w:rPr>
            </w:pPr>
            <w:r>
              <w:rPr>
                <w:rFonts w:ascii="楷体" w:eastAsia="楷体" w:hAnsi="楷体" w:cs="楷体" w:hint="eastAsia"/>
              </w:rPr>
              <w:t>电子邮箱</w:t>
            </w:r>
          </w:p>
        </w:tc>
        <w:tc>
          <w:tcPr>
            <w:tcW w:w="4491" w:type="dxa"/>
          </w:tcPr>
          <w:p w14:paraId="27CE76C5" w14:textId="77777777" w:rsidR="000A22DD" w:rsidRDefault="000A22DD">
            <w:pPr>
              <w:spacing w:line="360" w:lineRule="auto"/>
              <w:ind w:firstLineChars="200" w:firstLine="420"/>
              <w:rPr>
                <w:rFonts w:ascii="楷体" w:eastAsia="楷体" w:hAnsi="楷体" w:cs="楷体"/>
              </w:rPr>
            </w:pPr>
          </w:p>
        </w:tc>
      </w:tr>
      <w:tr w:rsidR="000E0FA7" w14:paraId="7ECCB5D3" w14:textId="77777777">
        <w:tc>
          <w:tcPr>
            <w:tcW w:w="4494" w:type="dxa"/>
          </w:tcPr>
          <w:p w14:paraId="4FEFB2FA" w14:textId="29E856D7" w:rsidR="00843386" w:rsidRDefault="00843386">
            <w:pPr>
              <w:spacing w:line="360" w:lineRule="auto"/>
              <w:ind w:firstLineChars="200" w:firstLine="420"/>
              <w:rPr>
                <w:rFonts w:ascii="楷体" w:eastAsia="楷体" w:hAnsi="楷体" w:cs="楷体"/>
              </w:rPr>
            </w:pPr>
            <w:r>
              <w:rPr>
                <w:rFonts w:ascii="楷体" w:eastAsia="楷体" w:hAnsi="楷体" w:cs="楷体" w:hint="eastAsia"/>
              </w:rPr>
              <w:t>公司简介</w:t>
            </w:r>
          </w:p>
        </w:tc>
        <w:tc>
          <w:tcPr>
            <w:tcW w:w="4491" w:type="dxa"/>
          </w:tcPr>
          <w:p w14:paraId="39B20DEB" w14:textId="6B7BFDDA" w:rsidR="00843386" w:rsidRDefault="00843386">
            <w:pPr>
              <w:spacing w:line="360" w:lineRule="auto"/>
              <w:ind w:firstLineChars="200" w:firstLine="420"/>
              <w:rPr>
                <w:rFonts w:ascii="楷体" w:eastAsia="楷体" w:hAnsi="楷体" w:cs="楷体"/>
              </w:rPr>
            </w:pPr>
            <w:r>
              <w:rPr>
                <w:rFonts w:ascii="楷体" w:eastAsia="楷体" w:hAnsi="楷体" w:cs="楷体" w:hint="eastAsia"/>
              </w:rPr>
              <w:t>可附附件</w:t>
            </w:r>
          </w:p>
        </w:tc>
      </w:tr>
      <w:tr w:rsidR="00843386" w14:paraId="1322E90C" w14:textId="77777777">
        <w:tc>
          <w:tcPr>
            <w:tcW w:w="4494" w:type="dxa"/>
          </w:tcPr>
          <w:p w14:paraId="01DEA49F" w14:textId="5E68F728" w:rsidR="00843386" w:rsidRDefault="00843386">
            <w:pPr>
              <w:spacing w:line="360" w:lineRule="auto"/>
              <w:ind w:firstLineChars="200" w:firstLine="420"/>
              <w:rPr>
                <w:rFonts w:ascii="楷体" w:eastAsia="楷体" w:hAnsi="楷体" w:cs="楷体"/>
              </w:rPr>
            </w:pPr>
            <w:r>
              <w:rPr>
                <w:rFonts w:ascii="楷体" w:eastAsia="楷体" w:hAnsi="楷体" w:cs="楷体" w:hint="eastAsia"/>
              </w:rPr>
              <w:t>核心产品或服务简介</w:t>
            </w:r>
          </w:p>
        </w:tc>
        <w:tc>
          <w:tcPr>
            <w:tcW w:w="4491" w:type="dxa"/>
          </w:tcPr>
          <w:p w14:paraId="555E0642" w14:textId="136A8999" w:rsidR="00843386" w:rsidRDefault="000E0FA7">
            <w:pPr>
              <w:spacing w:line="360" w:lineRule="auto"/>
              <w:ind w:firstLineChars="200" w:firstLine="420"/>
              <w:rPr>
                <w:rFonts w:ascii="楷体" w:eastAsia="楷体" w:hAnsi="楷体" w:cs="楷体"/>
              </w:rPr>
            </w:pPr>
            <w:r>
              <w:rPr>
                <w:rFonts w:ascii="楷体" w:eastAsia="楷体" w:hAnsi="楷体" w:cs="楷体" w:hint="eastAsia"/>
              </w:rPr>
              <w:t>可附附件（列表清单）</w:t>
            </w:r>
          </w:p>
        </w:tc>
      </w:tr>
    </w:tbl>
    <w:p w14:paraId="7B0499C3" w14:textId="77777777" w:rsidR="000A22DD" w:rsidRDefault="000A22DD">
      <w:pPr>
        <w:pStyle w:val="Text"/>
        <w:spacing w:before="0" w:after="0" w:line="360" w:lineRule="auto"/>
        <w:ind w:firstLine="0"/>
        <w:rPr>
          <w:rFonts w:ascii="楷体" w:eastAsia="楷体" w:hAnsi="楷体" w:cs="楷体"/>
          <w:szCs w:val="21"/>
        </w:rPr>
      </w:pPr>
    </w:p>
    <w:sectPr w:rsidR="000A22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4A5B" w14:textId="77777777" w:rsidR="0083490E" w:rsidRDefault="0083490E" w:rsidP="000E586D">
      <w:r>
        <w:separator/>
      </w:r>
    </w:p>
  </w:endnote>
  <w:endnote w:type="continuationSeparator" w:id="0">
    <w:p w14:paraId="6970DD53" w14:textId="77777777" w:rsidR="0083490E" w:rsidRDefault="0083490E" w:rsidP="000E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16ED" w14:textId="77777777" w:rsidR="0083490E" w:rsidRDefault="0083490E" w:rsidP="000E586D">
      <w:r>
        <w:separator/>
      </w:r>
    </w:p>
  </w:footnote>
  <w:footnote w:type="continuationSeparator" w:id="0">
    <w:p w14:paraId="5CC37377" w14:textId="77777777" w:rsidR="0083490E" w:rsidRDefault="0083490E" w:rsidP="000E5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FD7823"/>
    <w:multiLevelType w:val="singleLevel"/>
    <w:tmpl w:val="A5FD7823"/>
    <w:lvl w:ilvl="0">
      <w:start w:val="1"/>
      <w:numFmt w:val="decimal"/>
      <w:lvlText w:val="%1."/>
      <w:lvlJc w:val="left"/>
      <w:pPr>
        <w:ind w:left="2127" w:hanging="425"/>
      </w:pPr>
    </w:lvl>
  </w:abstractNum>
  <w:abstractNum w:abstractNumId="1" w15:restartNumberingAfterBreak="0">
    <w:nsid w:val="23E411A7"/>
    <w:multiLevelType w:val="multilevel"/>
    <w:tmpl w:val="23E411A7"/>
    <w:lvl w:ilvl="0">
      <w:start w:val="1"/>
      <w:numFmt w:val="japaneseCounting"/>
      <w:lvlText w:val="%1、"/>
      <w:lvlJc w:val="left"/>
      <w:pPr>
        <w:ind w:left="1429" w:hanging="720"/>
      </w:pPr>
      <w:rPr>
        <w:rFonts w:hint="default"/>
        <w:lang w:val="en-US"/>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2" w15:restartNumberingAfterBreak="0">
    <w:nsid w:val="245E087E"/>
    <w:multiLevelType w:val="singleLevel"/>
    <w:tmpl w:val="245E087E"/>
    <w:lvl w:ilvl="0">
      <w:start w:val="1"/>
      <w:numFmt w:val="chineseCounting"/>
      <w:suff w:val="nothing"/>
      <w:lvlText w:val="（%1）"/>
      <w:lvlJc w:val="left"/>
      <w:pPr>
        <w:ind w:left="0" w:firstLine="420"/>
      </w:pPr>
    </w:lvl>
  </w:abstractNum>
  <w:abstractNum w:abstractNumId="3" w15:restartNumberingAfterBreak="0">
    <w:nsid w:val="2D2C31C0"/>
    <w:multiLevelType w:val="multilevel"/>
    <w:tmpl w:val="2D2C31C0"/>
    <w:lvl w:ilvl="0">
      <w:start w:val="1"/>
      <w:numFmt w:val="decimal"/>
      <w:suff w:val="nothing"/>
      <w:lvlText w:val="%1."/>
      <w:lvlJc w:val="left"/>
      <w:pPr>
        <w:ind w:left="1069" w:hanging="360"/>
      </w:pPr>
      <w:rPr>
        <w:rFonts w:hint="default"/>
      </w:rPr>
    </w:lvl>
    <w:lvl w:ilvl="1">
      <w:start w:val="1"/>
      <w:numFmt w:val="lowerLetter"/>
      <w:lvlText w:val="%2)"/>
      <w:lvlJc w:val="left"/>
      <w:pPr>
        <w:ind w:left="1549" w:hanging="420"/>
      </w:pPr>
      <w:rPr>
        <w:rFonts w:hint="eastAsia"/>
      </w:rPr>
    </w:lvl>
    <w:lvl w:ilvl="2">
      <w:start w:val="1"/>
      <w:numFmt w:val="lowerRoman"/>
      <w:lvlText w:val="%3."/>
      <w:lvlJc w:val="right"/>
      <w:pPr>
        <w:ind w:left="1969" w:hanging="420"/>
      </w:pPr>
      <w:rPr>
        <w:rFonts w:hint="eastAsia"/>
      </w:rPr>
    </w:lvl>
    <w:lvl w:ilvl="3">
      <w:start w:val="1"/>
      <w:numFmt w:val="decimal"/>
      <w:lvlText w:val="%4."/>
      <w:lvlJc w:val="left"/>
      <w:pPr>
        <w:ind w:left="2389" w:hanging="420"/>
      </w:pPr>
      <w:rPr>
        <w:rFonts w:hint="eastAsia"/>
      </w:rPr>
    </w:lvl>
    <w:lvl w:ilvl="4">
      <w:start w:val="1"/>
      <w:numFmt w:val="lowerLetter"/>
      <w:lvlText w:val="%5)"/>
      <w:lvlJc w:val="left"/>
      <w:pPr>
        <w:ind w:left="2809" w:hanging="420"/>
      </w:pPr>
      <w:rPr>
        <w:rFonts w:hint="eastAsia"/>
      </w:rPr>
    </w:lvl>
    <w:lvl w:ilvl="5">
      <w:start w:val="1"/>
      <w:numFmt w:val="lowerRoman"/>
      <w:lvlText w:val="%6."/>
      <w:lvlJc w:val="right"/>
      <w:pPr>
        <w:ind w:left="3229" w:hanging="420"/>
      </w:pPr>
      <w:rPr>
        <w:rFonts w:hint="eastAsia"/>
      </w:rPr>
    </w:lvl>
    <w:lvl w:ilvl="6">
      <w:start w:val="1"/>
      <w:numFmt w:val="decimal"/>
      <w:lvlText w:val="%7."/>
      <w:lvlJc w:val="left"/>
      <w:pPr>
        <w:ind w:left="3649" w:hanging="420"/>
      </w:pPr>
      <w:rPr>
        <w:rFonts w:hint="eastAsia"/>
      </w:rPr>
    </w:lvl>
    <w:lvl w:ilvl="7">
      <w:start w:val="1"/>
      <w:numFmt w:val="lowerLetter"/>
      <w:lvlText w:val="%8)"/>
      <w:lvlJc w:val="left"/>
      <w:pPr>
        <w:ind w:left="4069" w:hanging="420"/>
      </w:pPr>
      <w:rPr>
        <w:rFonts w:hint="eastAsia"/>
      </w:rPr>
    </w:lvl>
    <w:lvl w:ilvl="8">
      <w:start w:val="1"/>
      <w:numFmt w:val="lowerRoman"/>
      <w:lvlText w:val="%9."/>
      <w:lvlJc w:val="right"/>
      <w:pPr>
        <w:ind w:left="4489" w:hanging="420"/>
      </w:pPr>
      <w:rPr>
        <w:rFonts w:hint="eastAsia"/>
      </w:rPr>
    </w:lvl>
  </w:abstractNum>
  <w:abstractNum w:abstractNumId="4" w15:restartNumberingAfterBreak="0">
    <w:nsid w:val="4FBC6310"/>
    <w:multiLevelType w:val="singleLevel"/>
    <w:tmpl w:val="4FBC6310"/>
    <w:lvl w:ilvl="0">
      <w:start w:val="1"/>
      <w:numFmt w:val="decimal"/>
      <w:lvlText w:val="%1."/>
      <w:lvlJc w:val="left"/>
      <w:pPr>
        <w:ind w:left="425" w:hanging="425"/>
      </w:pPr>
      <w:rPr>
        <w:rFonts w:ascii="楷体" w:eastAsia="楷体" w:hAnsi="楷体"/>
        <w:sz w:val="28"/>
        <w:szCs w:val="32"/>
      </w:rPr>
    </w:lvl>
  </w:abstractNum>
  <w:abstractNum w:abstractNumId="5" w15:restartNumberingAfterBreak="0">
    <w:nsid w:val="6D702CAD"/>
    <w:multiLevelType w:val="multilevel"/>
    <w:tmpl w:val="6D702CAD"/>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16cid:durableId="2123573122">
    <w:abstractNumId w:val="1"/>
  </w:num>
  <w:num w:numId="2" w16cid:durableId="1154101713">
    <w:abstractNumId w:val="5"/>
  </w:num>
  <w:num w:numId="3" w16cid:durableId="106659830">
    <w:abstractNumId w:val="3"/>
  </w:num>
  <w:num w:numId="4" w16cid:durableId="1958827035">
    <w:abstractNumId w:val="2"/>
    <w:lvlOverride w:ilvl="0">
      <w:startOverride w:val="1"/>
    </w:lvlOverride>
  </w:num>
  <w:num w:numId="5" w16cid:durableId="1664314842">
    <w:abstractNumId w:val="0"/>
    <w:lvlOverride w:ilvl="0">
      <w:startOverride w:val="1"/>
    </w:lvlOverride>
  </w:num>
  <w:num w:numId="6" w16cid:durableId="93036101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ZlZTgzYjIwNWYzYWNiMTkxMDhhYmFhMjE5MWJkNGQifQ=="/>
  </w:docVars>
  <w:rsids>
    <w:rsidRoot w:val="00AB776E"/>
    <w:rsid w:val="000041AF"/>
    <w:rsid w:val="000129A0"/>
    <w:rsid w:val="00024448"/>
    <w:rsid w:val="00033258"/>
    <w:rsid w:val="0005516E"/>
    <w:rsid w:val="00070C1E"/>
    <w:rsid w:val="00076600"/>
    <w:rsid w:val="00090B3E"/>
    <w:rsid w:val="000A22DD"/>
    <w:rsid w:val="000A6EC8"/>
    <w:rsid w:val="000B5596"/>
    <w:rsid w:val="000E0A2E"/>
    <w:rsid w:val="000E0FA7"/>
    <w:rsid w:val="000E586D"/>
    <w:rsid w:val="000F46FC"/>
    <w:rsid w:val="001017A0"/>
    <w:rsid w:val="001040B9"/>
    <w:rsid w:val="00113B7D"/>
    <w:rsid w:val="00130D69"/>
    <w:rsid w:val="001320ED"/>
    <w:rsid w:val="00142C1D"/>
    <w:rsid w:val="00191A8A"/>
    <w:rsid w:val="00195967"/>
    <w:rsid w:val="001E566B"/>
    <w:rsid w:val="001F00A5"/>
    <w:rsid w:val="00223F67"/>
    <w:rsid w:val="00233A73"/>
    <w:rsid w:val="002D08B8"/>
    <w:rsid w:val="003100BB"/>
    <w:rsid w:val="00316A54"/>
    <w:rsid w:val="00322FA3"/>
    <w:rsid w:val="003309C7"/>
    <w:rsid w:val="00334155"/>
    <w:rsid w:val="00345E64"/>
    <w:rsid w:val="003518D3"/>
    <w:rsid w:val="00351964"/>
    <w:rsid w:val="003548B5"/>
    <w:rsid w:val="00364DF6"/>
    <w:rsid w:val="003665D8"/>
    <w:rsid w:val="00373D05"/>
    <w:rsid w:val="00390C90"/>
    <w:rsid w:val="003B16D8"/>
    <w:rsid w:val="003C36A4"/>
    <w:rsid w:val="003C6C44"/>
    <w:rsid w:val="003E02C2"/>
    <w:rsid w:val="004154B1"/>
    <w:rsid w:val="004565A8"/>
    <w:rsid w:val="0045688D"/>
    <w:rsid w:val="00474701"/>
    <w:rsid w:val="004767B4"/>
    <w:rsid w:val="0049217A"/>
    <w:rsid w:val="004A5654"/>
    <w:rsid w:val="004B1633"/>
    <w:rsid w:val="004B2C6B"/>
    <w:rsid w:val="004B6385"/>
    <w:rsid w:val="004C2521"/>
    <w:rsid w:val="004E524F"/>
    <w:rsid w:val="00507178"/>
    <w:rsid w:val="00513048"/>
    <w:rsid w:val="0053157C"/>
    <w:rsid w:val="005377A3"/>
    <w:rsid w:val="0054282F"/>
    <w:rsid w:val="00554052"/>
    <w:rsid w:val="00562C66"/>
    <w:rsid w:val="00563734"/>
    <w:rsid w:val="00563A32"/>
    <w:rsid w:val="00577027"/>
    <w:rsid w:val="005A6223"/>
    <w:rsid w:val="005A7155"/>
    <w:rsid w:val="005D67A0"/>
    <w:rsid w:val="005D786A"/>
    <w:rsid w:val="005E4E90"/>
    <w:rsid w:val="005F2437"/>
    <w:rsid w:val="005F32DF"/>
    <w:rsid w:val="00622A40"/>
    <w:rsid w:val="00646DE2"/>
    <w:rsid w:val="006507A8"/>
    <w:rsid w:val="00675596"/>
    <w:rsid w:val="006B75A3"/>
    <w:rsid w:val="006C19F5"/>
    <w:rsid w:val="006F0FDA"/>
    <w:rsid w:val="007005B4"/>
    <w:rsid w:val="00714484"/>
    <w:rsid w:val="007152FE"/>
    <w:rsid w:val="00724CC6"/>
    <w:rsid w:val="0076403D"/>
    <w:rsid w:val="00777E5C"/>
    <w:rsid w:val="00781015"/>
    <w:rsid w:val="007A21E7"/>
    <w:rsid w:val="007A7262"/>
    <w:rsid w:val="007C29F2"/>
    <w:rsid w:val="007D383B"/>
    <w:rsid w:val="007D3DB3"/>
    <w:rsid w:val="007F28A5"/>
    <w:rsid w:val="007F78D3"/>
    <w:rsid w:val="00806DC8"/>
    <w:rsid w:val="0083490E"/>
    <w:rsid w:val="00843386"/>
    <w:rsid w:val="00852D04"/>
    <w:rsid w:val="009215E6"/>
    <w:rsid w:val="009463E0"/>
    <w:rsid w:val="00965216"/>
    <w:rsid w:val="00976878"/>
    <w:rsid w:val="009C46F3"/>
    <w:rsid w:val="009C5EC8"/>
    <w:rsid w:val="009E245D"/>
    <w:rsid w:val="009F79DE"/>
    <w:rsid w:val="00A026E1"/>
    <w:rsid w:val="00A12053"/>
    <w:rsid w:val="00A27C4B"/>
    <w:rsid w:val="00A83101"/>
    <w:rsid w:val="00AB776E"/>
    <w:rsid w:val="00AC5174"/>
    <w:rsid w:val="00AD74FA"/>
    <w:rsid w:val="00B071D5"/>
    <w:rsid w:val="00B2248D"/>
    <w:rsid w:val="00B35066"/>
    <w:rsid w:val="00B90E34"/>
    <w:rsid w:val="00B912E0"/>
    <w:rsid w:val="00B934D0"/>
    <w:rsid w:val="00BA2354"/>
    <w:rsid w:val="00BB1E4D"/>
    <w:rsid w:val="00BC1559"/>
    <w:rsid w:val="00BE5323"/>
    <w:rsid w:val="00C00C02"/>
    <w:rsid w:val="00C011A1"/>
    <w:rsid w:val="00C06704"/>
    <w:rsid w:val="00C24175"/>
    <w:rsid w:val="00C4455A"/>
    <w:rsid w:val="00C51DB5"/>
    <w:rsid w:val="00C70203"/>
    <w:rsid w:val="00C71BCC"/>
    <w:rsid w:val="00CA625C"/>
    <w:rsid w:val="00CA7C5D"/>
    <w:rsid w:val="00CD0EAB"/>
    <w:rsid w:val="00CF46BE"/>
    <w:rsid w:val="00D92EB6"/>
    <w:rsid w:val="00DA5688"/>
    <w:rsid w:val="00DC7CB0"/>
    <w:rsid w:val="00DD2809"/>
    <w:rsid w:val="00DD461D"/>
    <w:rsid w:val="00E27C65"/>
    <w:rsid w:val="00E31A54"/>
    <w:rsid w:val="00E42839"/>
    <w:rsid w:val="00E45D35"/>
    <w:rsid w:val="00E5026B"/>
    <w:rsid w:val="00E52B10"/>
    <w:rsid w:val="00ED0125"/>
    <w:rsid w:val="00ED2A3C"/>
    <w:rsid w:val="00F20CD1"/>
    <w:rsid w:val="00F44A27"/>
    <w:rsid w:val="00F572A2"/>
    <w:rsid w:val="00F86959"/>
    <w:rsid w:val="00F91CC8"/>
    <w:rsid w:val="00F92BCC"/>
    <w:rsid w:val="00F95990"/>
    <w:rsid w:val="00FA1DA0"/>
    <w:rsid w:val="00FD10D9"/>
    <w:rsid w:val="00FD3846"/>
    <w:rsid w:val="015B1B2B"/>
    <w:rsid w:val="1282318A"/>
    <w:rsid w:val="17040DBF"/>
    <w:rsid w:val="18FF3FD8"/>
    <w:rsid w:val="1AB4402B"/>
    <w:rsid w:val="1F5A6FDB"/>
    <w:rsid w:val="1FB1048A"/>
    <w:rsid w:val="22F83D88"/>
    <w:rsid w:val="26254CA7"/>
    <w:rsid w:val="282F14AE"/>
    <w:rsid w:val="35F32474"/>
    <w:rsid w:val="37D523E8"/>
    <w:rsid w:val="38490F10"/>
    <w:rsid w:val="38C8329D"/>
    <w:rsid w:val="38D10DA3"/>
    <w:rsid w:val="3A7B1387"/>
    <w:rsid w:val="3AD642B4"/>
    <w:rsid w:val="3E217291"/>
    <w:rsid w:val="44F12981"/>
    <w:rsid w:val="466E022A"/>
    <w:rsid w:val="49E75E7F"/>
    <w:rsid w:val="5D1D2459"/>
    <w:rsid w:val="5D8D3DF4"/>
    <w:rsid w:val="60791DD1"/>
    <w:rsid w:val="666F3ACC"/>
    <w:rsid w:val="67DE42F9"/>
    <w:rsid w:val="6BAD5E73"/>
    <w:rsid w:val="6C674EFF"/>
    <w:rsid w:val="6EB7008B"/>
    <w:rsid w:val="74806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4201B"/>
  <w15:docId w15:val="{3144303F-97C7-42F3-9322-CDDE99BB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pPr>
      <w:snapToGrid w:val="0"/>
      <w:jc w:val="left"/>
    </w:pPr>
    <w:rPr>
      <w:rFonts w:ascii="Times New Roman" w:hAnsi="Times New Roman" w:cs="Times New Roman" w:hint="eastAsia"/>
      <w:sz w:val="28"/>
      <w:szCs w:val="18"/>
    </w:rPr>
  </w:style>
  <w:style w:type="paragraph" w:styleId="TOC3">
    <w:name w:val="toc 3"/>
    <w:basedOn w:val="a"/>
    <w:next w:val="a"/>
    <w:uiPriority w:val="39"/>
    <w:unhideWhenUsed/>
    <w:qFormat/>
    <w:pPr>
      <w:ind w:leftChars="400" w:left="84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rPr>
  </w:style>
  <w:style w:type="character" w:styleId="ab">
    <w:name w:val="Hyperlink"/>
    <w:basedOn w:val="a1"/>
    <w:uiPriority w:val="99"/>
    <w:unhideWhenUsed/>
    <w:qFormat/>
    <w:rPr>
      <w:color w:val="0000FF"/>
      <w:u w:val="single"/>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paragraph" w:styleId="ac">
    <w:name w:val="List Paragraph"/>
    <w:basedOn w:val="a"/>
    <w:uiPriority w:val="34"/>
    <w:qFormat/>
    <w:pPr>
      <w:ind w:firstLineChars="200" w:firstLine="420"/>
    </w:pPr>
  </w:style>
  <w:style w:type="paragraph" w:customStyle="1" w:styleId="U2">
    <w:name w:val="U_正文2"/>
    <w:basedOn w:val="a"/>
    <w:link w:val="U2Char"/>
    <w:qFormat/>
    <w:pPr>
      <w:spacing w:beforeLines="10" w:afterLines="10" w:line="300" w:lineRule="auto"/>
    </w:pPr>
    <w:rPr>
      <w:rFonts w:ascii="Times New Roman" w:eastAsia="宋体" w:hAnsi="Times New Roman" w:cs="Times New Roman"/>
      <w:sz w:val="24"/>
      <w:szCs w:val="20"/>
    </w:rPr>
  </w:style>
  <w:style w:type="character" w:customStyle="1" w:styleId="U2Char">
    <w:name w:val="U_正文2 Char"/>
    <w:link w:val="U2"/>
    <w:qFormat/>
    <w:rPr>
      <w:rFonts w:ascii="Times New Roman" w:eastAsia="宋体" w:hAnsi="Times New Roman" w:cs="Times New Roman"/>
      <w:sz w:val="24"/>
      <w:szCs w:val="20"/>
    </w:rPr>
  </w:style>
  <w:style w:type="paragraph" w:customStyle="1" w:styleId="U">
    <w:name w:val="U_正文"/>
    <w:basedOn w:val="a"/>
    <w:link w:val="UChar"/>
    <w:qFormat/>
    <w:pPr>
      <w:spacing w:beforeLines="20" w:afterLines="20" w:line="300" w:lineRule="auto"/>
      <w:ind w:firstLineChars="200" w:firstLine="200"/>
    </w:pPr>
    <w:rPr>
      <w:rFonts w:ascii="Times New Roman" w:eastAsia="宋体" w:hAnsi="Times New Roman" w:cs="Times New Roman"/>
      <w:sz w:val="24"/>
      <w:szCs w:val="20"/>
    </w:rPr>
  </w:style>
  <w:style w:type="character" w:customStyle="1" w:styleId="UChar">
    <w:name w:val="U_正文 Char"/>
    <w:link w:val="U"/>
    <w:qFormat/>
    <w:rPr>
      <w:rFonts w:ascii="Times New Roman" w:eastAsia="宋体" w:hAnsi="Times New Roman" w:cs="Times New Roman"/>
      <w:sz w:val="24"/>
      <w:szCs w:val="20"/>
    </w:rPr>
  </w:style>
  <w:style w:type="character" w:customStyle="1" w:styleId="10">
    <w:name w:val="标题 1 字符"/>
    <w:basedOn w:val="a1"/>
    <w:link w:val="1"/>
    <w:uiPriority w:val="9"/>
    <w:qFormat/>
    <w:rPr>
      <w:b/>
      <w:bCs/>
      <w:kern w:val="44"/>
      <w:sz w:val="44"/>
      <w:szCs w:val="44"/>
    </w:rPr>
  </w:style>
  <w:style w:type="paragraph" w:customStyle="1" w:styleId="Text">
    <w:name w:val="Text"/>
    <w:basedOn w:val="a"/>
    <w:qFormat/>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eastAsia="仿宋_GB2312" w:hAnsi="宋体"/>
      <w:sz w:val="28"/>
    </w:rPr>
  </w:style>
  <w:style w:type="character" w:styleId="ad">
    <w:name w:val="Unresolved Mention"/>
    <w:basedOn w:val="a1"/>
    <w:uiPriority w:val="99"/>
    <w:semiHidden/>
    <w:unhideWhenUsed/>
    <w:rsid w:val="0023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1F91A-F11B-4EF6-BB84-162A8DC8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4555</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dc:creator>
  <cp:lastModifiedBy>Administrator</cp:lastModifiedBy>
  <cp:revision>81</cp:revision>
  <dcterms:created xsi:type="dcterms:W3CDTF">2023-06-28T02:10:00Z</dcterms:created>
  <dcterms:modified xsi:type="dcterms:W3CDTF">2023-12-19T07:40:00Z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1750FCD9A21A4F998DE57DC9FB14708F_13</vt:lpwstr>
  </property>
</Properties>
</file>